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17 марта 2020 года</w:t>
      </w:r>
    </w:p>
    <w:p w:rsidR="00B921DF" w:rsidRDefault="00B921DF">
      <w:r>
        <w:t>7 класс</w:t>
      </w:r>
    </w:p>
    <w:p w:rsidR="00B921DF" w:rsidRDefault="00B921DF">
      <w:r>
        <w:t>Тема урока. Эссе.</w:t>
      </w:r>
    </w:p>
    <w:p w:rsidR="00B921DF" w:rsidRDefault="00B921DF">
      <w:pPr>
        <w:rPr>
          <w:lang w:val="en-US"/>
        </w:rPr>
      </w:pPr>
      <w:r>
        <w:t xml:space="preserve">Теория. </w:t>
      </w:r>
    </w:p>
    <w:p w:rsidR="00B921DF" w:rsidRPr="00B921DF" w:rsidRDefault="00B921DF" w:rsidP="00B921DF">
      <w:pPr>
        <w:shd w:val="clear" w:color="auto" w:fill="FFFFFF"/>
        <w:spacing w:before="300" w:after="150" w:line="240" w:lineRule="auto"/>
        <w:outlineLvl w:val="1"/>
        <w:rPr>
          <w:rFonts w:ascii="Times" w:eastAsia="Times New Roman" w:hAnsi="Times" w:cs="Times"/>
          <w:color w:val="6A797E"/>
          <w:sz w:val="36"/>
          <w:szCs w:val="36"/>
          <w:lang w:eastAsia="ru-RU"/>
        </w:rPr>
      </w:pPr>
      <w:r w:rsidRPr="00B921DF">
        <w:rPr>
          <w:rFonts w:ascii="Times" w:eastAsia="Times New Roman" w:hAnsi="Times" w:cs="Times"/>
          <w:color w:val="6A797E"/>
          <w:sz w:val="36"/>
          <w:szCs w:val="36"/>
          <w:lang w:eastAsia="ru-RU"/>
        </w:rPr>
        <w:t>Что такое эссе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Слово "эссе" пришло в русский язык из французского и исторически восходит к латинскому слову </w:t>
      </w:r>
      <w:proofErr w:type="spellStart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exagium</w:t>
      </w:r>
      <w:proofErr w:type="spellEnd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(взвешивание). Французское </w:t>
      </w:r>
      <w:proofErr w:type="spellStart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еззаi</w:t>
      </w:r>
      <w:proofErr w:type="spellEnd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можно буквально перевести словами опыт, проба, попытка, набросок, очерк.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Эссе - это прозаическое сочинение небольшого объема и свободной композиции</w:t>
      </w: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 иначе с нею связанные".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Некоторые признаки эссе: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 содержании эссе оцениваются в первую очередь личность автора - его мировоззрение, мысли и чувства.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B921DF" w:rsidRPr="00B921DF" w:rsidRDefault="00B921DF" w:rsidP="00B921DF">
      <w:pPr>
        <w:shd w:val="clear" w:color="auto" w:fill="FFFFFF"/>
        <w:spacing w:before="300" w:after="150" w:line="240" w:lineRule="auto"/>
        <w:outlineLvl w:val="1"/>
        <w:rPr>
          <w:rFonts w:ascii="Times" w:eastAsia="Times New Roman" w:hAnsi="Times" w:cs="Times"/>
          <w:color w:val="6A797E"/>
          <w:sz w:val="36"/>
          <w:szCs w:val="36"/>
          <w:lang w:eastAsia="ru-RU"/>
        </w:rPr>
      </w:pPr>
      <w:r w:rsidRPr="00B921DF">
        <w:rPr>
          <w:rFonts w:ascii="Times" w:eastAsia="Times New Roman" w:hAnsi="Times" w:cs="Times"/>
          <w:color w:val="6A797E"/>
          <w:sz w:val="36"/>
          <w:szCs w:val="36"/>
          <w:lang w:eastAsia="ru-RU"/>
        </w:rPr>
        <w:t>Структура и план эссе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Структура эссе определяется предъявляемыми к нему требованиями:</w:t>
      </w:r>
    </w:p>
    <w:p w:rsidR="00B921DF" w:rsidRPr="00B921DF" w:rsidRDefault="00B921DF" w:rsidP="00B92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мысли автора эссе по проблеме излагаются в форме кратких тезисов (Т).</w:t>
      </w:r>
    </w:p>
    <w:p w:rsidR="00B921DF" w:rsidRPr="00B921DF" w:rsidRDefault="00B921DF" w:rsidP="00B92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мысль должна быть подкреплена доказательствами - поэтому за тезисом следуют аргументы (А).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lastRenderedPageBreak/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вступление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тезис, аргументы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тезис, аргументы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тезис, аргументы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заключение.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При написании эссе важно также учитывать следующие моменты:</w:t>
      </w:r>
    </w:p>
    <w:p w:rsidR="00B921DF" w:rsidRPr="00B921DF" w:rsidRDefault="00B921DF" w:rsidP="00B92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B921DF" w:rsidRPr="00B921DF" w:rsidRDefault="00B921DF" w:rsidP="00B92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B921DF" w:rsidRPr="00B921DF" w:rsidRDefault="00B921DF" w:rsidP="00B92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Перед тем как приступить к написанию эссе, обратите внимание на следующие вопросы. Ответы на них позволят вам более четко определить то, </w:t>
      </w: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что стоит писать в эссе: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Затрагивая в эссе свои личные качества или способности, спросите себя: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отличаюсь ли я тем или иным качеством от тех, кого я знаю?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 чем проявилось это качество?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деятельности, которой вы занимались (занимаетесь):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что заставило меня заняться этим видом деятельности?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я продолжал(ю) заниматься этим?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каждом событии вашей жизни, о котором вы упомянули: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мне запомнилось именно это событие?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изменило ли оно меня как личность?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как я на это отреагировал?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было ли это откровением для меня; тем, о чем я раньше не подозревал?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каждом человеке, которого вы упомянули: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я назвал именно этого человека?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стремлюсь ли я стать таким как он?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какими его качествами я восхищаюсь?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было ли сказано им что-то такое, что я буду помнить всю жизнь?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пересмотрел ли я свои взгляды?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каждом из ваших предпочтений и том, что вам не нравится: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мне это нравится или не нравится?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повлияло ли это обстоятельство в значительной степени на мою жизнь?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каждой вашей неудаче: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чему я в результате научился?</w:t>
      </w:r>
    </w:p>
    <w:p w:rsid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что пол</w:t>
      </w: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езного я вынес из этой ситуации&amp;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Написать эссе об однокласснике на тему «Прекрасное далёко» о месте </w:t>
      </w: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человека</w:t>
      </w: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во взрослой жизни. 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  <w:r w:rsidR="00CB2812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 31.04.2020</w:t>
      </w:r>
      <w:bookmarkStart w:id="0" w:name="_GoBack"/>
      <w:bookmarkEnd w:id="0"/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53412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1</cp:revision>
  <dcterms:created xsi:type="dcterms:W3CDTF">2020-03-17T08:00:00Z</dcterms:created>
  <dcterms:modified xsi:type="dcterms:W3CDTF">2020-03-17T08:23:00Z</dcterms:modified>
</cp:coreProperties>
</file>