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C657EE">
        <w:t>8</w:t>
      </w:r>
      <w:r>
        <w:t xml:space="preserve"> марта 2020 года</w:t>
      </w:r>
    </w:p>
    <w:p w:rsidR="00B921DF" w:rsidRDefault="00B921DF">
      <w:r>
        <w:t>7 класс</w:t>
      </w:r>
    </w:p>
    <w:p w:rsidR="00B921DF" w:rsidRDefault="00C657EE">
      <w:r>
        <w:t>Тема урока. Союзы и союзные слова.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C657EE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172, упр. 320, 321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2020-03-17T10:42:00Z</dcterms:created>
  <dcterms:modified xsi:type="dcterms:W3CDTF">2020-03-17T10:42:00Z</dcterms:modified>
</cp:coreProperties>
</file>