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EE" w:rsidRPr="00437F31" w:rsidRDefault="002506EE" w:rsidP="002506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506EE">
        <w:rPr>
          <w:rFonts w:ascii="Times New Roman" w:hAnsi="Times New Roman" w:cs="Times New Roman"/>
          <w:sz w:val="28"/>
          <w:szCs w:val="28"/>
        </w:rPr>
        <w:t>Учебник</w:t>
      </w:r>
      <w:r w:rsidRPr="00437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506E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437F31">
        <w:rPr>
          <w:rFonts w:ascii="Times New Roman" w:hAnsi="Times New Roman" w:cs="Times New Roman"/>
          <w:sz w:val="28"/>
          <w:szCs w:val="28"/>
          <w:lang w:val="en-US"/>
        </w:rPr>
        <w:t xml:space="preserve"> 107</w:t>
      </w:r>
    </w:p>
    <w:p w:rsidR="002506EE" w:rsidRPr="002506EE" w:rsidRDefault="002506EE" w:rsidP="00437F3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06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Word </w:t>
      </w:r>
      <w:r w:rsidR="004F3C4F" w:rsidRPr="002506EE">
        <w:rPr>
          <w:rFonts w:ascii="Times New Roman" w:hAnsi="Times New Roman" w:cs="Times New Roman"/>
          <w:b/>
          <w:sz w:val="28"/>
          <w:szCs w:val="28"/>
          <w:lang w:val="en-US"/>
        </w:rPr>
        <w:t>formation</w:t>
      </w:r>
    </w:p>
    <w:p w:rsidR="002506EE" w:rsidRPr="00437F31" w:rsidRDefault="002506EE" w:rsidP="00437F31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37F31">
        <w:rPr>
          <w:rFonts w:ascii="Times New Roman" w:hAnsi="Times New Roman" w:cs="Times New Roman"/>
          <w:b/>
          <w:i/>
          <w:sz w:val="28"/>
          <w:szCs w:val="28"/>
          <w:lang w:val="en-US"/>
        </w:rPr>
        <w:t>Read the theory box</w:t>
      </w:r>
      <w:r w:rsidR="00437F31" w:rsidRPr="00437F3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(ex 8)</w:t>
      </w:r>
      <w:r w:rsidRPr="00437F31">
        <w:rPr>
          <w:rFonts w:ascii="Times New Roman" w:hAnsi="Times New Roman" w:cs="Times New Roman"/>
          <w:b/>
          <w:i/>
          <w:sz w:val="28"/>
          <w:szCs w:val="28"/>
          <w:lang w:val="en-US"/>
        </w:rPr>
        <w:t>. Use appropriate prefixes</w:t>
      </w:r>
      <w:r w:rsidR="00E15D4B" w:rsidRPr="00437F3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and translations</w:t>
      </w:r>
      <w:r w:rsidRPr="00437F3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to complete the table</w:t>
      </w:r>
      <w:r w:rsidR="00437F31" w:rsidRPr="00437F3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437F31" w:rsidRPr="00437F3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37F31" w:rsidRPr="00437F31">
        <w:rPr>
          <w:rFonts w:ascii="Times New Roman" w:hAnsi="Times New Roman" w:cs="Times New Roman"/>
          <w:sz w:val="28"/>
          <w:szCs w:val="28"/>
        </w:rPr>
        <w:t>заполненная</w:t>
      </w:r>
      <w:r w:rsidR="00437F31" w:rsidRPr="00437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7F31" w:rsidRPr="00437F31">
        <w:rPr>
          <w:rFonts w:ascii="Times New Roman" w:hAnsi="Times New Roman" w:cs="Times New Roman"/>
          <w:sz w:val="28"/>
          <w:szCs w:val="28"/>
        </w:rPr>
        <w:t>таблица</w:t>
      </w:r>
      <w:r w:rsidR="00437F31" w:rsidRPr="00437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7F31" w:rsidRPr="00437F31">
        <w:rPr>
          <w:rFonts w:ascii="Times New Roman" w:hAnsi="Times New Roman" w:cs="Times New Roman"/>
          <w:sz w:val="28"/>
          <w:szCs w:val="28"/>
        </w:rPr>
        <w:t>в</w:t>
      </w:r>
      <w:r w:rsidR="00437F31" w:rsidRPr="00437F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7F31" w:rsidRPr="00437F31">
        <w:rPr>
          <w:rFonts w:ascii="Times New Roman" w:hAnsi="Times New Roman" w:cs="Times New Roman"/>
          <w:sz w:val="28"/>
          <w:szCs w:val="28"/>
        </w:rPr>
        <w:t>тетради</w:t>
      </w:r>
      <w:r w:rsidR="00437F31" w:rsidRPr="00437F3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tbl>
      <w:tblPr>
        <w:tblStyle w:val="a6"/>
        <w:tblW w:w="0" w:type="auto"/>
        <w:tblLook w:val="04A0"/>
      </w:tblPr>
      <w:tblGrid>
        <w:gridCol w:w="1727"/>
        <w:gridCol w:w="4193"/>
        <w:gridCol w:w="5068"/>
      </w:tblGrid>
      <w:tr w:rsidR="002506EE" w:rsidRPr="002506EE" w:rsidTr="0092747C">
        <w:tc>
          <w:tcPr>
            <w:tcW w:w="1727" w:type="dxa"/>
            <w:hideMark/>
          </w:tcPr>
          <w:p w:rsidR="002506EE" w:rsidRPr="002506EE" w:rsidRDefault="002506EE" w:rsidP="002506EE">
            <w:pPr>
              <w:ind w:left="142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50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Prefix</w:t>
            </w:r>
          </w:p>
        </w:tc>
        <w:tc>
          <w:tcPr>
            <w:tcW w:w="4193" w:type="dxa"/>
            <w:hideMark/>
          </w:tcPr>
          <w:p w:rsidR="002506EE" w:rsidRPr="002506EE" w:rsidRDefault="002506EE" w:rsidP="002506EE">
            <w:pPr>
              <w:ind w:left="188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50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Meaning</w:t>
            </w:r>
          </w:p>
        </w:tc>
        <w:tc>
          <w:tcPr>
            <w:tcW w:w="5068" w:type="dxa"/>
            <w:hideMark/>
          </w:tcPr>
          <w:p w:rsidR="002506EE" w:rsidRPr="002506EE" w:rsidRDefault="002506EE" w:rsidP="002506EE">
            <w:pPr>
              <w:ind w:left="176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50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Example</w:t>
            </w:r>
          </w:p>
        </w:tc>
      </w:tr>
      <w:tr w:rsidR="006E0342" w:rsidRPr="0092747C" w:rsidTr="0092747C"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42" w:rsidRPr="002506EE" w:rsidRDefault="006E0342" w:rsidP="002506EE">
            <w:pPr>
              <w:ind w:left="142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0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re-</w:t>
            </w:r>
          </w:p>
        </w:tc>
        <w:tc>
          <w:tcPr>
            <w:tcW w:w="4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42" w:rsidRPr="002506EE" w:rsidRDefault="006E0342" w:rsidP="002506EE">
            <w:pPr>
              <w:ind w:left="188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0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again, back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47C" w:rsidRDefault="0092747C" w:rsidP="0092747C">
            <w:pPr>
              <w:ind w:left="176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747C" w:rsidRPr="002506EE" w:rsidRDefault="0092747C" w:rsidP="0092747C">
            <w:pPr>
              <w:ind w:left="176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E0342" w:rsidRPr="002506EE" w:rsidTr="0092747C">
        <w:trPr>
          <w:trHeight w:val="216"/>
        </w:trPr>
        <w:tc>
          <w:tcPr>
            <w:tcW w:w="1727" w:type="dxa"/>
            <w:hideMark/>
          </w:tcPr>
          <w:p w:rsidR="006E0342" w:rsidRPr="002506EE" w:rsidRDefault="006E0342" w:rsidP="002506EE">
            <w:pPr>
              <w:ind w:left="142"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50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</w:t>
            </w: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er</w:t>
            </w:r>
            <w:proofErr w:type="spellEnd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93" w:type="dxa"/>
            <w:hideMark/>
          </w:tcPr>
          <w:p w:rsidR="006E0342" w:rsidRPr="002506EE" w:rsidRDefault="006E0342" w:rsidP="002506EE">
            <w:pPr>
              <w:ind w:left="188" w:right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above</w:t>
            </w:r>
            <w:proofErr w:type="spellEnd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beyond</w:t>
            </w:r>
            <w:proofErr w:type="spellEnd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greater</w:t>
            </w:r>
            <w:proofErr w:type="spellEnd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than</w:t>
            </w:r>
            <w:proofErr w:type="spellEnd"/>
          </w:p>
        </w:tc>
        <w:tc>
          <w:tcPr>
            <w:tcW w:w="5068" w:type="dxa"/>
            <w:hideMark/>
          </w:tcPr>
          <w:p w:rsidR="006E0342" w:rsidRDefault="006E0342" w:rsidP="002506EE">
            <w:pPr>
              <w:ind w:left="176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747C" w:rsidRPr="002506EE" w:rsidRDefault="0092747C" w:rsidP="002506EE">
            <w:pPr>
              <w:ind w:left="176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E0342" w:rsidRPr="002506EE" w:rsidTr="0092747C">
        <w:tc>
          <w:tcPr>
            <w:tcW w:w="1727" w:type="dxa"/>
            <w:hideMark/>
          </w:tcPr>
          <w:p w:rsidR="006E0342" w:rsidRPr="002506EE" w:rsidRDefault="006E0342" w:rsidP="002506EE">
            <w:pPr>
              <w:ind w:left="142" w:right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multi</w:t>
            </w:r>
            <w:proofErr w:type="spellEnd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93" w:type="dxa"/>
            <w:hideMark/>
          </w:tcPr>
          <w:p w:rsidR="006E0342" w:rsidRPr="002506EE" w:rsidRDefault="006E0342" w:rsidP="002506EE">
            <w:pPr>
              <w:ind w:left="188" w:right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many</w:t>
            </w:r>
            <w:proofErr w:type="spellEnd"/>
          </w:p>
        </w:tc>
        <w:tc>
          <w:tcPr>
            <w:tcW w:w="5068" w:type="dxa"/>
            <w:hideMark/>
          </w:tcPr>
          <w:p w:rsidR="006E0342" w:rsidRDefault="006E0342" w:rsidP="002506EE">
            <w:pPr>
              <w:ind w:left="176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747C" w:rsidRPr="002506EE" w:rsidRDefault="0092747C" w:rsidP="002506EE">
            <w:pPr>
              <w:ind w:left="176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E0342" w:rsidRPr="002506EE" w:rsidTr="0092747C">
        <w:trPr>
          <w:trHeight w:val="242"/>
        </w:trPr>
        <w:tc>
          <w:tcPr>
            <w:tcW w:w="1727" w:type="dxa"/>
            <w:hideMark/>
          </w:tcPr>
          <w:p w:rsidR="006E0342" w:rsidRPr="002506EE" w:rsidRDefault="006E0342" w:rsidP="002506EE">
            <w:pPr>
              <w:ind w:left="142" w:right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over</w:t>
            </w:r>
            <w:proofErr w:type="spellEnd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93" w:type="dxa"/>
            <w:hideMark/>
          </w:tcPr>
          <w:p w:rsidR="006E0342" w:rsidRPr="002506EE" w:rsidRDefault="006E0342" w:rsidP="002506EE">
            <w:pPr>
              <w:ind w:left="188" w:right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too</w:t>
            </w:r>
            <w:proofErr w:type="spellEnd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much</w:t>
            </w:r>
            <w:proofErr w:type="spellEnd"/>
          </w:p>
        </w:tc>
        <w:tc>
          <w:tcPr>
            <w:tcW w:w="5068" w:type="dxa"/>
            <w:hideMark/>
          </w:tcPr>
          <w:p w:rsidR="006E0342" w:rsidRDefault="006E0342" w:rsidP="002506EE">
            <w:pPr>
              <w:ind w:left="176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747C" w:rsidRPr="002506EE" w:rsidRDefault="0092747C" w:rsidP="002506EE">
            <w:pPr>
              <w:ind w:left="176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506EE" w:rsidRPr="0092747C" w:rsidTr="0092747C">
        <w:trPr>
          <w:trHeight w:val="264"/>
        </w:trPr>
        <w:tc>
          <w:tcPr>
            <w:tcW w:w="1727" w:type="dxa"/>
            <w:hideMark/>
          </w:tcPr>
          <w:p w:rsidR="002506EE" w:rsidRPr="002506EE" w:rsidRDefault="002506EE" w:rsidP="002506EE">
            <w:pPr>
              <w:ind w:left="142" w:right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under</w:t>
            </w:r>
            <w:proofErr w:type="spellEnd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93" w:type="dxa"/>
            <w:hideMark/>
          </w:tcPr>
          <w:p w:rsidR="002506EE" w:rsidRPr="002506EE" w:rsidRDefault="002506EE" w:rsidP="002506EE">
            <w:pPr>
              <w:ind w:left="188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0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below, beneath, lower in grade/dignity, lesser, insufficient</w:t>
            </w:r>
          </w:p>
        </w:tc>
        <w:tc>
          <w:tcPr>
            <w:tcW w:w="5068" w:type="dxa"/>
            <w:hideMark/>
          </w:tcPr>
          <w:p w:rsidR="002506EE" w:rsidRPr="002506EE" w:rsidRDefault="002506EE" w:rsidP="002506EE">
            <w:pPr>
              <w:ind w:left="176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506EE" w:rsidRPr="002506EE" w:rsidTr="0092747C">
        <w:trPr>
          <w:trHeight w:val="264"/>
        </w:trPr>
        <w:tc>
          <w:tcPr>
            <w:tcW w:w="1727" w:type="dxa"/>
            <w:hideMark/>
          </w:tcPr>
          <w:p w:rsidR="002506EE" w:rsidRPr="002506EE" w:rsidRDefault="002506EE" w:rsidP="002506EE">
            <w:pPr>
              <w:ind w:left="142" w:right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semi</w:t>
            </w:r>
            <w:proofErr w:type="spellEnd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93" w:type="dxa"/>
            <w:hideMark/>
          </w:tcPr>
          <w:p w:rsidR="002506EE" w:rsidRPr="002506EE" w:rsidRDefault="002506EE" w:rsidP="002506EE">
            <w:pPr>
              <w:ind w:left="188" w:right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partly</w:t>
            </w:r>
            <w:proofErr w:type="spellEnd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half</w:t>
            </w:r>
            <w:proofErr w:type="spellEnd"/>
          </w:p>
        </w:tc>
        <w:tc>
          <w:tcPr>
            <w:tcW w:w="5068" w:type="dxa"/>
            <w:hideMark/>
          </w:tcPr>
          <w:p w:rsidR="002506EE" w:rsidRDefault="002506EE" w:rsidP="002506EE">
            <w:pPr>
              <w:ind w:left="176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747C" w:rsidRPr="002506EE" w:rsidRDefault="0092747C" w:rsidP="002506EE">
            <w:pPr>
              <w:ind w:left="176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506EE" w:rsidRPr="002506EE" w:rsidTr="0092747C">
        <w:trPr>
          <w:trHeight w:val="264"/>
        </w:trPr>
        <w:tc>
          <w:tcPr>
            <w:tcW w:w="1727" w:type="dxa"/>
            <w:hideMark/>
          </w:tcPr>
          <w:p w:rsidR="002506EE" w:rsidRPr="002506EE" w:rsidRDefault="002506EE" w:rsidP="002506EE">
            <w:pPr>
              <w:ind w:left="142" w:right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pre</w:t>
            </w:r>
            <w:proofErr w:type="spellEnd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93" w:type="dxa"/>
            <w:hideMark/>
          </w:tcPr>
          <w:p w:rsidR="002506EE" w:rsidRPr="002506EE" w:rsidRDefault="002506EE" w:rsidP="002506EE">
            <w:pPr>
              <w:ind w:left="188" w:right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before</w:t>
            </w:r>
            <w:proofErr w:type="spellEnd"/>
          </w:p>
        </w:tc>
        <w:tc>
          <w:tcPr>
            <w:tcW w:w="5068" w:type="dxa"/>
            <w:hideMark/>
          </w:tcPr>
          <w:p w:rsidR="002506EE" w:rsidRDefault="002506EE" w:rsidP="002506EE">
            <w:pPr>
              <w:ind w:left="176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747C" w:rsidRPr="002506EE" w:rsidRDefault="0092747C" w:rsidP="002506EE">
            <w:pPr>
              <w:ind w:left="176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506EE" w:rsidRPr="002506EE" w:rsidTr="0092747C">
        <w:trPr>
          <w:trHeight w:val="698"/>
        </w:trPr>
        <w:tc>
          <w:tcPr>
            <w:tcW w:w="1727" w:type="dxa"/>
            <w:hideMark/>
          </w:tcPr>
          <w:p w:rsidR="002506EE" w:rsidRPr="002506EE" w:rsidRDefault="002506EE" w:rsidP="002506EE">
            <w:pPr>
              <w:ind w:left="142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0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co-, com-, con-, </w:t>
            </w: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</w:t>
            </w:r>
            <w:proofErr w:type="spellEnd"/>
            <w:r w:rsidRPr="00250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-, </w:t>
            </w: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</w:t>
            </w:r>
            <w:proofErr w:type="spellEnd"/>
            <w:r w:rsidRPr="002506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193" w:type="dxa"/>
            <w:hideMark/>
          </w:tcPr>
          <w:p w:rsidR="002506EE" w:rsidRPr="002506EE" w:rsidRDefault="002506EE" w:rsidP="002506EE">
            <w:pPr>
              <w:ind w:left="188" w:right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together</w:t>
            </w:r>
            <w:proofErr w:type="spellEnd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joint</w:t>
            </w:r>
            <w:proofErr w:type="spellEnd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06EE">
              <w:rPr>
                <w:rFonts w:ascii="Times New Roman" w:hAnsi="Times New Roman" w:cs="Times New Roman"/>
                <w:sz w:val="28"/>
                <w:szCs w:val="28"/>
              </w:rPr>
              <w:t>accompanying</w:t>
            </w:r>
            <w:proofErr w:type="spellEnd"/>
          </w:p>
        </w:tc>
        <w:tc>
          <w:tcPr>
            <w:tcW w:w="5068" w:type="dxa"/>
            <w:hideMark/>
          </w:tcPr>
          <w:p w:rsidR="002506EE" w:rsidRPr="002506EE" w:rsidRDefault="002506EE" w:rsidP="002506EE">
            <w:pPr>
              <w:ind w:left="176" w:right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C2EEB" w:rsidRPr="00C45193" w:rsidRDefault="00C45193" w:rsidP="00437F31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1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66C15" w:rsidRPr="00866C15">
        <w:rPr>
          <w:rFonts w:ascii="Times New Roman" w:hAnsi="Times New Roman" w:cs="Times New Roman"/>
          <w:sz w:val="28"/>
          <w:szCs w:val="28"/>
          <w:lang w:val="en-US"/>
        </w:rPr>
        <w:t>urpose</w:t>
      </w:r>
      <w:r w:rsidRPr="00C451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многоцелевой</w:t>
      </w:r>
      <w:r w:rsidRPr="00C45193">
        <w:rPr>
          <w:rFonts w:ascii="Times New Roman" w:hAnsi="Times New Roman" w:cs="Times New Roman"/>
          <w:sz w:val="28"/>
          <w:szCs w:val="28"/>
        </w:rPr>
        <w:t>)</w:t>
      </w:r>
      <w:r w:rsidR="00866C15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C451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сверхчеловек</w:t>
      </w:r>
      <w:r w:rsidRPr="00C45193">
        <w:rPr>
          <w:rFonts w:ascii="Times New Roman" w:hAnsi="Times New Roman" w:cs="Times New Roman"/>
          <w:sz w:val="28"/>
          <w:szCs w:val="28"/>
        </w:rPr>
        <w:t>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4C3A51" w:rsidRPr="002506EE">
        <w:rPr>
          <w:rFonts w:ascii="Times New Roman" w:hAnsi="Times New Roman" w:cs="Times New Roman"/>
          <w:sz w:val="28"/>
          <w:szCs w:val="28"/>
          <w:lang w:val="en-US"/>
        </w:rPr>
        <w:t>build</w:t>
      </w:r>
      <w:r w:rsidR="004C3A51" w:rsidRPr="00C45193">
        <w:rPr>
          <w:rFonts w:ascii="Times New Roman" w:hAnsi="Times New Roman" w:cs="Times New Roman"/>
          <w:sz w:val="28"/>
          <w:szCs w:val="28"/>
        </w:rPr>
        <w:t xml:space="preserve"> (</w:t>
      </w:r>
      <w:r w:rsidR="004C3A51">
        <w:rPr>
          <w:rFonts w:ascii="Times New Roman" w:hAnsi="Times New Roman" w:cs="Times New Roman"/>
          <w:sz w:val="28"/>
          <w:szCs w:val="28"/>
        </w:rPr>
        <w:t>перестроить</w:t>
      </w:r>
      <w:r w:rsidR="004C3A51" w:rsidRPr="00C45193">
        <w:rPr>
          <w:rFonts w:ascii="Times New Roman" w:hAnsi="Times New Roman" w:cs="Times New Roman"/>
          <w:sz w:val="28"/>
          <w:szCs w:val="28"/>
        </w:rPr>
        <w:t xml:space="preserve">),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league</w:t>
      </w:r>
      <w:r w:rsidR="00E15D4B">
        <w:rPr>
          <w:rFonts w:ascii="Times New Roman" w:hAnsi="Times New Roman" w:cs="Times New Roman"/>
          <w:sz w:val="28"/>
          <w:szCs w:val="28"/>
        </w:rPr>
        <w:t xml:space="preserve"> (коллега)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worker</w:t>
      </w:r>
      <w:r w:rsidR="00E15D4B">
        <w:rPr>
          <w:rFonts w:ascii="Times New Roman" w:hAnsi="Times New Roman" w:cs="Times New Roman"/>
          <w:sz w:val="28"/>
          <w:szCs w:val="28"/>
        </w:rPr>
        <w:t xml:space="preserve"> (сослуживец)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visor</w:t>
      </w:r>
      <w:r w:rsidRPr="00C451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C451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наблюдатель</w:t>
      </w:r>
      <w:r w:rsidRPr="00C45193">
        <w:rPr>
          <w:rFonts w:ascii="Times New Roman" w:hAnsi="Times New Roman" w:cs="Times New Roman"/>
          <w:sz w:val="28"/>
          <w:szCs w:val="28"/>
        </w:rPr>
        <w:t>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work</w:t>
      </w:r>
      <w:r>
        <w:rPr>
          <w:rFonts w:ascii="Times New Roman" w:hAnsi="Times New Roman" w:cs="Times New Roman"/>
          <w:sz w:val="28"/>
          <w:szCs w:val="28"/>
        </w:rPr>
        <w:t xml:space="preserve"> (переутомить)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ordinator</w:t>
      </w:r>
      <w:proofErr w:type="spellEnd"/>
      <w:r w:rsidR="00E15D4B">
        <w:rPr>
          <w:rFonts w:ascii="Times New Roman" w:hAnsi="Times New Roman" w:cs="Times New Roman"/>
          <w:sz w:val="28"/>
          <w:szCs w:val="28"/>
        </w:rPr>
        <w:t xml:space="preserve"> (координатор)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506EE">
        <w:rPr>
          <w:rFonts w:ascii="Times New Roman" w:hAnsi="Times New Roman" w:cs="Times New Roman"/>
          <w:sz w:val="28"/>
          <w:szCs w:val="28"/>
          <w:lang w:val="en-US"/>
        </w:rPr>
        <w:t>pen</w:t>
      </w:r>
      <w:r w:rsidR="004C3A51" w:rsidRPr="00C45193">
        <w:rPr>
          <w:rFonts w:ascii="Times New Roman" w:hAnsi="Times New Roman" w:cs="Times New Roman"/>
          <w:sz w:val="28"/>
          <w:szCs w:val="28"/>
        </w:rPr>
        <w:t xml:space="preserve"> (возобновить, открыть </w:t>
      </w:r>
      <w:r w:rsidR="004C3A51">
        <w:rPr>
          <w:rFonts w:ascii="Times New Roman" w:hAnsi="Times New Roman" w:cs="Times New Roman"/>
          <w:sz w:val="28"/>
          <w:szCs w:val="28"/>
        </w:rPr>
        <w:t>заново</w:t>
      </w:r>
      <w:r w:rsidR="004C3A51" w:rsidRPr="00C45193">
        <w:rPr>
          <w:rFonts w:ascii="Times New Roman" w:hAnsi="Times New Roman" w:cs="Times New Roman"/>
          <w:sz w:val="28"/>
          <w:szCs w:val="28"/>
        </w:rPr>
        <w:t>)</w:t>
      </w:r>
      <w:r w:rsidR="002506EE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operation</w:t>
      </w:r>
      <w:r w:rsidR="00E15D4B">
        <w:rPr>
          <w:rFonts w:ascii="Times New Roman" w:hAnsi="Times New Roman" w:cs="Times New Roman"/>
          <w:sz w:val="28"/>
          <w:szCs w:val="28"/>
        </w:rPr>
        <w:t xml:space="preserve"> (сотрудничество)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mingle</w:t>
      </w:r>
      <w:r w:rsidR="00E15D4B">
        <w:rPr>
          <w:rFonts w:ascii="Times New Roman" w:hAnsi="Times New Roman" w:cs="Times New Roman"/>
          <w:sz w:val="28"/>
          <w:szCs w:val="28"/>
        </w:rPr>
        <w:t xml:space="preserve"> (смешивать)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2506EE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4C3A51" w:rsidRPr="00C45193">
        <w:rPr>
          <w:rFonts w:ascii="Times New Roman" w:hAnsi="Times New Roman" w:cs="Times New Roman"/>
          <w:sz w:val="28"/>
          <w:szCs w:val="28"/>
        </w:rPr>
        <w:t xml:space="preserve"> (</w:t>
      </w:r>
      <w:r w:rsidR="004C3A51">
        <w:rPr>
          <w:rFonts w:ascii="Times New Roman" w:hAnsi="Times New Roman" w:cs="Times New Roman"/>
          <w:sz w:val="28"/>
          <w:szCs w:val="28"/>
        </w:rPr>
        <w:t>перезапустить</w:t>
      </w:r>
      <w:r w:rsidR="004C3A51" w:rsidRPr="00C45193">
        <w:rPr>
          <w:rFonts w:ascii="Times New Roman" w:hAnsi="Times New Roman" w:cs="Times New Roman"/>
          <w:sz w:val="28"/>
          <w:szCs w:val="28"/>
        </w:rPr>
        <w:t>)</w:t>
      </w:r>
      <w:r w:rsidR="002506EE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="00E15D4B">
        <w:rPr>
          <w:rFonts w:ascii="Times New Roman" w:hAnsi="Times New Roman" w:cs="Times New Roman"/>
          <w:sz w:val="28"/>
          <w:szCs w:val="28"/>
        </w:rPr>
        <w:t xml:space="preserve"> (союз)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2506EE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4C3A51" w:rsidRPr="00C45193">
        <w:rPr>
          <w:rFonts w:ascii="Times New Roman" w:hAnsi="Times New Roman" w:cs="Times New Roman"/>
          <w:sz w:val="28"/>
          <w:szCs w:val="28"/>
        </w:rPr>
        <w:t xml:space="preserve"> (</w:t>
      </w:r>
      <w:r w:rsidR="004C3A51">
        <w:rPr>
          <w:rFonts w:ascii="Times New Roman" w:hAnsi="Times New Roman" w:cs="Times New Roman"/>
          <w:sz w:val="28"/>
          <w:szCs w:val="28"/>
        </w:rPr>
        <w:t>переписать</w:t>
      </w:r>
      <w:r w:rsidR="004C3A51" w:rsidRPr="00C45193">
        <w:rPr>
          <w:rFonts w:ascii="Times New Roman" w:hAnsi="Times New Roman" w:cs="Times New Roman"/>
          <w:sz w:val="28"/>
          <w:szCs w:val="28"/>
        </w:rPr>
        <w:t>)</w:t>
      </w:r>
      <w:r w:rsidR="002506EE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2506EE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="004C3A51" w:rsidRPr="00C45193">
        <w:rPr>
          <w:rFonts w:ascii="Times New Roman" w:hAnsi="Times New Roman" w:cs="Times New Roman"/>
          <w:sz w:val="28"/>
          <w:szCs w:val="28"/>
        </w:rPr>
        <w:t xml:space="preserve"> (</w:t>
      </w:r>
      <w:r w:rsidR="004C3A51">
        <w:rPr>
          <w:rFonts w:ascii="Times New Roman" w:hAnsi="Times New Roman" w:cs="Times New Roman"/>
          <w:sz w:val="28"/>
          <w:szCs w:val="28"/>
        </w:rPr>
        <w:t>перечитать</w:t>
      </w:r>
      <w:r w:rsidR="004C3A51" w:rsidRPr="00C45193">
        <w:rPr>
          <w:rFonts w:ascii="Times New Roman" w:hAnsi="Times New Roman" w:cs="Times New Roman"/>
          <w:sz w:val="28"/>
          <w:szCs w:val="28"/>
        </w:rPr>
        <w:t>)</w:t>
      </w:r>
      <w:r w:rsidR="002506EE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866C15" w:rsidRPr="00866C15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="004C3A51" w:rsidRPr="00C45193">
        <w:rPr>
          <w:rFonts w:ascii="Times New Roman" w:hAnsi="Times New Roman" w:cs="Times New Roman"/>
          <w:sz w:val="28"/>
          <w:szCs w:val="28"/>
        </w:rPr>
        <w:t xml:space="preserve"> (</w:t>
      </w:r>
      <w:r w:rsidR="004C3A51">
        <w:rPr>
          <w:rFonts w:ascii="Times New Roman" w:hAnsi="Times New Roman" w:cs="Times New Roman"/>
          <w:sz w:val="28"/>
          <w:szCs w:val="28"/>
        </w:rPr>
        <w:t>супермаркет</w:t>
      </w:r>
      <w:r w:rsidR="004C3A51" w:rsidRPr="00C45193">
        <w:rPr>
          <w:rFonts w:ascii="Times New Roman" w:hAnsi="Times New Roman" w:cs="Times New Roman"/>
          <w:sz w:val="28"/>
          <w:szCs w:val="28"/>
        </w:rPr>
        <w:t>)</w:t>
      </w:r>
      <w:r w:rsidR="00866C15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66C15" w:rsidRPr="002506EE">
        <w:rPr>
          <w:rFonts w:ascii="Times New Roman" w:hAnsi="Times New Roman" w:cs="Times New Roman"/>
          <w:sz w:val="28"/>
          <w:szCs w:val="28"/>
          <w:lang w:val="en-US"/>
        </w:rPr>
        <w:t>ct</w:t>
      </w:r>
      <w:r>
        <w:rPr>
          <w:rFonts w:ascii="Times New Roman" w:hAnsi="Times New Roman" w:cs="Times New Roman"/>
          <w:sz w:val="28"/>
          <w:szCs w:val="28"/>
        </w:rPr>
        <w:t xml:space="preserve"> (переигрывать)</w:t>
      </w:r>
      <w:r w:rsidR="00866C15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866C15" w:rsidRPr="002506EE">
        <w:rPr>
          <w:rFonts w:ascii="Times New Roman" w:hAnsi="Times New Roman" w:cs="Times New Roman"/>
          <w:sz w:val="28"/>
          <w:szCs w:val="28"/>
          <w:lang w:val="en-US"/>
        </w:rPr>
        <w:t>achieve</w:t>
      </w:r>
      <w:r w:rsidR="00A42BDF">
        <w:rPr>
          <w:rFonts w:ascii="Times New Roman" w:hAnsi="Times New Roman" w:cs="Times New Roman"/>
          <w:sz w:val="28"/>
          <w:szCs w:val="28"/>
        </w:rPr>
        <w:t xml:space="preserve"> (недосчитаться)</w:t>
      </w:r>
      <w:r w:rsidR="00866C15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storey</w:t>
      </w:r>
      <w:r w:rsidRPr="00C451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многоэтажный</w:t>
      </w:r>
      <w:r w:rsidRPr="00C45193">
        <w:rPr>
          <w:rFonts w:ascii="Times New Roman" w:hAnsi="Times New Roman" w:cs="Times New Roman"/>
          <w:sz w:val="28"/>
          <w:szCs w:val="28"/>
        </w:rPr>
        <w:t>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relation</w:t>
      </w:r>
      <w:r w:rsidR="00E15D4B">
        <w:rPr>
          <w:rFonts w:ascii="Times New Roman" w:hAnsi="Times New Roman" w:cs="Times New Roman"/>
          <w:sz w:val="28"/>
          <w:szCs w:val="28"/>
        </w:rPr>
        <w:t xml:space="preserve"> (соотношение)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866C15" w:rsidRPr="002506EE">
        <w:rPr>
          <w:rFonts w:ascii="Times New Roman" w:hAnsi="Times New Roman" w:cs="Times New Roman"/>
          <w:sz w:val="28"/>
          <w:szCs w:val="28"/>
          <w:lang w:val="en-US"/>
        </w:rPr>
        <w:t>pass</w:t>
      </w:r>
      <w:r w:rsidR="00A42BDF">
        <w:rPr>
          <w:rFonts w:ascii="Times New Roman" w:hAnsi="Times New Roman" w:cs="Times New Roman"/>
          <w:sz w:val="28"/>
          <w:szCs w:val="28"/>
        </w:rPr>
        <w:t xml:space="preserve"> (подземный переход)</w:t>
      </w:r>
      <w:r w:rsidR="00866C15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circle</w:t>
      </w:r>
      <w:r w:rsidR="00A42BDF">
        <w:rPr>
          <w:rFonts w:ascii="Times New Roman" w:hAnsi="Times New Roman" w:cs="Times New Roman"/>
          <w:sz w:val="28"/>
          <w:szCs w:val="28"/>
        </w:rPr>
        <w:t xml:space="preserve"> (полукруг)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866C15" w:rsidRPr="002506EE">
        <w:rPr>
          <w:rFonts w:ascii="Times New Roman" w:hAnsi="Times New Roman" w:cs="Times New Roman"/>
          <w:sz w:val="28"/>
          <w:szCs w:val="28"/>
          <w:lang w:val="en-US"/>
        </w:rPr>
        <w:t>charge</w:t>
      </w:r>
      <w:r w:rsidR="00A42B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42BDF">
        <w:rPr>
          <w:rFonts w:ascii="Times New Roman" w:hAnsi="Times New Roman" w:cs="Times New Roman"/>
          <w:sz w:val="28"/>
          <w:szCs w:val="28"/>
        </w:rPr>
        <w:t>недозарядить</w:t>
      </w:r>
      <w:proofErr w:type="spellEnd"/>
      <w:r w:rsidR="00A42BDF">
        <w:rPr>
          <w:rFonts w:ascii="Times New Roman" w:hAnsi="Times New Roman" w:cs="Times New Roman"/>
          <w:sz w:val="28"/>
          <w:szCs w:val="28"/>
        </w:rPr>
        <w:t>)</w:t>
      </w:r>
      <w:r w:rsidR="00866C15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866C15" w:rsidRPr="002506EE">
        <w:rPr>
          <w:rFonts w:ascii="Times New Roman" w:hAnsi="Times New Roman" w:cs="Times New Roman"/>
          <w:sz w:val="28"/>
          <w:szCs w:val="28"/>
          <w:lang w:val="en-US"/>
        </w:rPr>
        <w:t>historic</w:t>
      </w:r>
      <w:r w:rsidR="00A42BDF">
        <w:rPr>
          <w:rFonts w:ascii="Times New Roman" w:hAnsi="Times New Roman" w:cs="Times New Roman"/>
          <w:sz w:val="28"/>
          <w:szCs w:val="28"/>
        </w:rPr>
        <w:t xml:space="preserve"> (первобытный)</w:t>
      </w:r>
      <w:r w:rsidR="00866C15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ground</w:t>
      </w:r>
      <w:r w:rsidR="00A42BDF">
        <w:rPr>
          <w:rFonts w:ascii="Times New Roman" w:hAnsi="Times New Roman" w:cs="Times New Roman"/>
          <w:sz w:val="28"/>
          <w:szCs w:val="28"/>
        </w:rPr>
        <w:t xml:space="preserve"> (подземный, нелегальный)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C451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многонациональный</w:t>
      </w:r>
      <w:r w:rsidRPr="00C45193">
        <w:rPr>
          <w:rFonts w:ascii="Times New Roman" w:hAnsi="Times New Roman" w:cs="Times New Roman"/>
          <w:sz w:val="28"/>
          <w:szCs w:val="28"/>
        </w:rPr>
        <w:t>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866C15" w:rsidRPr="002506EE">
        <w:rPr>
          <w:rFonts w:ascii="Times New Roman" w:hAnsi="Times New Roman" w:cs="Times New Roman"/>
          <w:sz w:val="28"/>
          <w:szCs w:val="28"/>
          <w:lang w:val="en-US"/>
        </w:rPr>
        <w:t>election</w:t>
      </w:r>
      <w:r w:rsidR="00E15D4B">
        <w:rPr>
          <w:rFonts w:ascii="Times New Roman" w:hAnsi="Times New Roman" w:cs="Times New Roman"/>
          <w:sz w:val="28"/>
          <w:szCs w:val="28"/>
        </w:rPr>
        <w:t xml:space="preserve"> (предвыборная агитация)</w:t>
      </w:r>
      <w:r w:rsidR="00866C15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(перестараться)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final</w:t>
      </w:r>
      <w:r w:rsidR="00A42BDF">
        <w:rPr>
          <w:rFonts w:ascii="Times New Roman" w:hAnsi="Times New Roman" w:cs="Times New Roman"/>
          <w:sz w:val="28"/>
          <w:szCs w:val="28"/>
        </w:rPr>
        <w:t xml:space="preserve"> (полуфинал)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866C15" w:rsidRPr="002506EE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="00E15D4B">
        <w:rPr>
          <w:rFonts w:ascii="Times New Roman" w:hAnsi="Times New Roman" w:cs="Times New Roman"/>
          <w:sz w:val="28"/>
          <w:szCs w:val="28"/>
        </w:rPr>
        <w:t xml:space="preserve"> (предварительный ввод)</w:t>
      </w:r>
      <w:r w:rsidR="00866C15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866C15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4C3A51" w:rsidRPr="00C45193">
        <w:rPr>
          <w:rFonts w:ascii="Times New Roman" w:hAnsi="Times New Roman" w:cs="Times New Roman"/>
          <w:sz w:val="28"/>
          <w:szCs w:val="28"/>
        </w:rPr>
        <w:t xml:space="preserve"> (</w:t>
      </w:r>
      <w:r w:rsidR="004C3A51">
        <w:rPr>
          <w:rFonts w:ascii="Times New Roman" w:hAnsi="Times New Roman" w:cs="Times New Roman"/>
          <w:sz w:val="28"/>
          <w:szCs w:val="28"/>
        </w:rPr>
        <w:t>супермен</w:t>
      </w:r>
      <w:r w:rsidR="004C3A51" w:rsidRPr="00C45193">
        <w:rPr>
          <w:rFonts w:ascii="Times New Roman" w:hAnsi="Times New Roman" w:cs="Times New Roman"/>
          <w:sz w:val="28"/>
          <w:szCs w:val="28"/>
        </w:rPr>
        <w:t>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crowded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42BDF">
        <w:rPr>
          <w:rFonts w:ascii="Times New Roman" w:hAnsi="Times New Roman" w:cs="Times New Roman"/>
          <w:sz w:val="28"/>
          <w:szCs w:val="28"/>
        </w:rPr>
        <w:t>переполнять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estimate</w:t>
      </w:r>
      <w:r w:rsidR="00A42BDF">
        <w:rPr>
          <w:rFonts w:ascii="Times New Roman" w:hAnsi="Times New Roman" w:cs="Times New Roman"/>
          <w:sz w:val="28"/>
          <w:szCs w:val="28"/>
        </w:rPr>
        <w:t xml:space="preserve"> (недооценивать)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866C15" w:rsidRPr="002506EE">
        <w:rPr>
          <w:rFonts w:ascii="Times New Roman" w:hAnsi="Times New Roman" w:cs="Times New Roman"/>
          <w:sz w:val="28"/>
          <w:szCs w:val="28"/>
          <w:lang w:val="en-US"/>
        </w:rPr>
        <w:t>arrangement</w:t>
      </w:r>
      <w:r w:rsidR="00E15D4B">
        <w:rPr>
          <w:rFonts w:ascii="Times New Roman" w:hAnsi="Times New Roman" w:cs="Times New Roman"/>
          <w:sz w:val="28"/>
          <w:szCs w:val="28"/>
        </w:rPr>
        <w:t xml:space="preserve"> (подготовка)</w:t>
      </w:r>
      <w:r w:rsidR="00866C15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react</w:t>
      </w:r>
      <w:r>
        <w:rPr>
          <w:rFonts w:ascii="Times New Roman" w:hAnsi="Times New Roman" w:cs="Times New Roman"/>
          <w:sz w:val="28"/>
          <w:szCs w:val="28"/>
        </w:rPr>
        <w:t xml:space="preserve"> (излишне бурно реагировать)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866C15" w:rsidRPr="002506EE">
        <w:rPr>
          <w:rFonts w:ascii="Times New Roman" w:hAnsi="Times New Roman" w:cs="Times New Roman"/>
          <w:sz w:val="28"/>
          <w:szCs w:val="28"/>
          <w:lang w:val="en-US"/>
        </w:rPr>
        <w:t>exist</w:t>
      </w:r>
      <w:r w:rsidR="00E15D4B" w:rsidRPr="00E15D4B">
        <w:rPr>
          <w:rFonts w:ascii="Times New Roman" w:hAnsi="Times New Roman" w:cs="Times New Roman"/>
          <w:sz w:val="28"/>
          <w:szCs w:val="28"/>
        </w:rPr>
        <w:t xml:space="preserve"> (сосуществовать)</w:t>
      </w:r>
      <w:r w:rsidR="00866C15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cooked</w:t>
      </w:r>
      <w:r w:rsidR="00A42BDF">
        <w:rPr>
          <w:rFonts w:ascii="Times New Roman" w:hAnsi="Times New Roman" w:cs="Times New Roman"/>
          <w:sz w:val="28"/>
          <w:szCs w:val="28"/>
        </w:rPr>
        <w:t xml:space="preserve"> (недожаренный, недоваренный)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 w:rsidRPr="002506EE">
        <w:rPr>
          <w:rFonts w:ascii="Times New Roman" w:hAnsi="Times New Roman" w:cs="Times New Roman"/>
          <w:sz w:val="28"/>
          <w:szCs w:val="28"/>
          <w:lang w:val="en-US"/>
        </w:rPr>
        <w:t>literate</w:t>
      </w:r>
      <w:r w:rsidR="00A42BDF">
        <w:rPr>
          <w:rFonts w:ascii="Times New Roman" w:hAnsi="Times New Roman" w:cs="Times New Roman"/>
          <w:sz w:val="28"/>
          <w:szCs w:val="28"/>
        </w:rPr>
        <w:t xml:space="preserve"> (полуграмотный)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4C3A51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="004C3A51" w:rsidRPr="00C45193">
        <w:rPr>
          <w:rFonts w:ascii="Times New Roman" w:hAnsi="Times New Roman" w:cs="Times New Roman"/>
          <w:sz w:val="28"/>
          <w:szCs w:val="28"/>
        </w:rPr>
        <w:t xml:space="preserve"> (</w:t>
      </w:r>
      <w:r w:rsidR="004C3A51">
        <w:rPr>
          <w:rFonts w:ascii="Times New Roman" w:hAnsi="Times New Roman" w:cs="Times New Roman"/>
          <w:sz w:val="28"/>
          <w:szCs w:val="28"/>
        </w:rPr>
        <w:t>пережить</w:t>
      </w:r>
      <w:r w:rsidR="004C3A51" w:rsidRPr="00C45193">
        <w:rPr>
          <w:rFonts w:ascii="Times New Roman" w:hAnsi="Times New Roman" w:cs="Times New Roman"/>
          <w:sz w:val="28"/>
          <w:szCs w:val="28"/>
        </w:rPr>
        <w:t xml:space="preserve">), </w:t>
      </w:r>
      <w:r w:rsidR="00866C15" w:rsidRPr="002506EE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="00E15D4B">
        <w:rPr>
          <w:rFonts w:ascii="Times New Roman" w:hAnsi="Times New Roman" w:cs="Times New Roman"/>
          <w:sz w:val="28"/>
          <w:szCs w:val="28"/>
        </w:rPr>
        <w:t xml:space="preserve"> (соавтор)</w:t>
      </w:r>
      <w:r w:rsidR="00866C15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866C15" w:rsidRPr="002506EE">
        <w:rPr>
          <w:rFonts w:ascii="Times New Roman" w:hAnsi="Times New Roman" w:cs="Times New Roman"/>
          <w:sz w:val="28"/>
          <w:szCs w:val="28"/>
          <w:lang w:val="en-US"/>
        </w:rPr>
        <w:t>habit</w:t>
      </w:r>
      <w:r w:rsidR="002879C1">
        <w:rPr>
          <w:rFonts w:ascii="Times New Roman" w:hAnsi="Times New Roman" w:cs="Times New Roman"/>
          <w:sz w:val="28"/>
          <w:szCs w:val="28"/>
        </w:rPr>
        <w:t xml:space="preserve"> (сосуществовать)</w:t>
      </w:r>
      <w:r w:rsidR="00866C15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92747C">
        <w:rPr>
          <w:rFonts w:ascii="Times New Roman" w:hAnsi="Times New Roman" w:cs="Times New Roman"/>
          <w:sz w:val="28"/>
          <w:szCs w:val="28"/>
          <w:lang w:val="en-US"/>
        </w:rPr>
        <w:t>decorate</w:t>
      </w:r>
      <w:r w:rsidR="004C3A51" w:rsidRPr="00C45193">
        <w:rPr>
          <w:rFonts w:ascii="Times New Roman" w:hAnsi="Times New Roman" w:cs="Times New Roman"/>
          <w:sz w:val="28"/>
          <w:szCs w:val="28"/>
        </w:rPr>
        <w:t xml:space="preserve"> (</w:t>
      </w:r>
      <w:r w:rsidR="004C3A51">
        <w:rPr>
          <w:rFonts w:ascii="Times New Roman" w:hAnsi="Times New Roman" w:cs="Times New Roman"/>
          <w:sz w:val="28"/>
          <w:szCs w:val="28"/>
        </w:rPr>
        <w:t>переоформить</w:t>
      </w:r>
      <w:r w:rsidR="004C3A51" w:rsidRPr="00C45193">
        <w:rPr>
          <w:rFonts w:ascii="Times New Roman" w:hAnsi="Times New Roman" w:cs="Times New Roman"/>
          <w:sz w:val="28"/>
          <w:szCs w:val="28"/>
        </w:rPr>
        <w:t>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, </w:t>
      </w:r>
      <w:r w:rsidR="004C3A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66C15" w:rsidRPr="002506EE">
        <w:rPr>
          <w:rFonts w:ascii="Times New Roman" w:hAnsi="Times New Roman" w:cs="Times New Roman"/>
          <w:sz w:val="28"/>
          <w:szCs w:val="28"/>
          <w:lang w:val="en-US"/>
        </w:rPr>
        <w:t>river</w:t>
      </w:r>
      <w:r w:rsidR="002879C1">
        <w:rPr>
          <w:rFonts w:ascii="Times New Roman" w:hAnsi="Times New Roman" w:cs="Times New Roman"/>
          <w:sz w:val="28"/>
          <w:szCs w:val="28"/>
        </w:rPr>
        <w:t xml:space="preserve"> (штурман)</w:t>
      </w:r>
      <w:r w:rsidR="0092747C" w:rsidRPr="00C4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1C0" w:rsidRPr="00437F31" w:rsidRDefault="00437F31" w:rsidP="00437F3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7F31">
        <w:rPr>
          <w:rFonts w:ascii="Times New Roman" w:hAnsi="Times New Roman" w:cs="Times New Roman"/>
          <w:b/>
          <w:sz w:val="28"/>
          <w:szCs w:val="28"/>
          <w:lang w:val="en-US"/>
        </w:rPr>
        <w:t>Words</w:t>
      </w:r>
      <w:r w:rsidRPr="00437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F31">
        <w:rPr>
          <w:rFonts w:ascii="Times New Roman" w:hAnsi="Times New Roman" w:cs="Times New Roman"/>
          <w:b/>
          <w:sz w:val="28"/>
          <w:szCs w:val="28"/>
          <w:lang w:val="en-US"/>
        </w:rPr>
        <w:t>often</w:t>
      </w:r>
      <w:r w:rsidRPr="00437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F31">
        <w:rPr>
          <w:rFonts w:ascii="Times New Roman" w:hAnsi="Times New Roman" w:cs="Times New Roman"/>
          <w:b/>
          <w:sz w:val="28"/>
          <w:szCs w:val="28"/>
          <w:lang w:val="en-US"/>
        </w:rPr>
        <w:t>confused</w:t>
      </w:r>
    </w:p>
    <w:p w:rsidR="00437F31" w:rsidRPr="00437F31" w:rsidRDefault="00437F31" w:rsidP="00437F31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37F31">
        <w:rPr>
          <w:rFonts w:ascii="Times New Roman" w:hAnsi="Times New Roman" w:cs="Times New Roman"/>
          <w:b/>
          <w:i/>
          <w:sz w:val="28"/>
          <w:szCs w:val="28"/>
          <w:lang w:val="en-US"/>
        </w:rPr>
        <w:t>Ex</w:t>
      </w:r>
      <w:r w:rsidRPr="00437F31">
        <w:rPr>
          <w:rFonts w:ascii="Times New Roman" w:hAnsi="Times New Roman" w:cs="Times New Roman"/>
          <w:b/>
          <w:i/>
          <w:sz w:val="28"/>
          <w:szCs w:val="28"/>
        </w:rPr>
        <w:t xml:space="preserve"> 9 </w:t>
      </w:r>
    </w:p>
    <w:p w:rsidR="00025C6C" w:rsidRDefault="00437F31" w:rsidP="004F3C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тетрадь выписать выделенные слова из предложений и их перевод</w:t>
      </w:r>
      <w:r w:rsidR="004F3C4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F3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F3C4F">
        <w:rPr>
          <w:rFonts w:ascii="Times New Roman" w:hAnsi="Times New Roman" w:cs="Times New Roman"/>
          <w:sz w:val="28"/>
          <w:szCs w:val="28"/>
        </w:rPr>
        <w:t>В чем разница?</w:t>
      </w:r>
      <w:r>
        <w:rPr>
          <w:rFonts w:ascii="Times New Roman" w:hAnsi="Times New Roman" w:cs="Times New Roman"/>
          <w:sz w:val="28"/>
          <w:szCs w:val="28"/>
        </w:rPr>
        <w:t xml:space="preserve"> Само упражнение – устно</w:t>
      </w:r>
    </w:p>
    <w:p w:rsidR="00437F31" w:rsidRPr="00437F31" w:rsidRDefault="00437F31" w:rsidP="004F3C4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F31">
        <w:rPr>
          <w:rFonts w:ascii="Times New Roman" w:hAnsi="Times New Roman" w:cs="Times New Roman"/>
          <w:b/>
          <w:sz w:val="28"/>
          <w:szCs w:val="28"/>
          <w:lang w:val="en-US"/>
        </w:rPr>
        <w:t>Dependent</w:t>
      </w:r>
      <w:r w:rsidRPr="00437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F31">
        <w:rPr>
          <w:rFonts w:ascii="Times New Roman" w:hAnsi="Times New Roman" w:cs="Times New Roman"/>
          <w:b/>
          <w:sz w:val="28"/>
          <w:szCs w:val="28"/>
          <w:lang w:val="en-US"/>
        </w:rPr>
        <w:t>prepositions</w:t>
      </w:r>
    </w:p>
    <w:p w:rsidR="00437F31" w:rsidRPr="00437F31" w:rsidRDefault="00437F31" w:rsidP="004F3C4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37F31">
        <w:rPr>
          <w:rFonts w:ascii="Times New Roman" w:hAnsi="Times New Roman" w:cs="Times New Roman"/>
          <w:b/>
          <w:i/>
          <w:sz w:val="28"/>
          <w:szCs w:val="28"/>
        </w:rPr>
        <w:t>Ex</w:t>
      </w:r>
      <w:proofErr w:type="spellEnd"/>
      <w:r w:rsidRPr="00437F31"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</w:p>
    <w:p w:rsidR="00437F31" w:rsidRDefault="00437F31" w:rsidP="004F3C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тетрадь выписать выделенные</w:t>
      </w:r>
      <w:r w:rsidRPr="00437F31">
        <w:rPr>
          <w:rFonts w:ascii="Times New Roman" w:hAnsi="Times New Roman" w:cs="Times New Roman"/>
          <w:sz w:val="28"/>
          <w:szCs w:val="28"/>
        </w:rPr>
        <w:t xml:space="preserve"> фразы с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37F3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7F31">
        <w:rPr>
          <w:rFonts w:ascii="Times New Roman" w:hAnsi="Times New Roman" w:cs="Times New Roman"/>
          <w:sz w:val="28"/>
          <w:szCs w:val="28"/>
        </w:rPr>
        <w:t>длогами и их перевод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7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 упражнение – устно</w:t>
      </w:r>
    </w:p>
    <w:p w:rsidR="00437F31" w:rsidRPr="00437F31" w:rsidRDefault="00437F31" w:rsidP="004F3C4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7F31">
        <w:rPr>
          <w:rFonts w:ascii="Times New Roman" w:hAnsi="Times New Roman" w:cs="Times New Roman"/>
          <w:b/>
          <w:sz w:val="28"/>
          <w:szCs w:val="28"/>
        </w:rPr>
        <w:lastRenderedPageBreak/>
        <w:t>Phrasal</w:t>
      </w:r>
      <w:proofErr w:type="spellEnd"/>
      <w:r w:rsidRPr="00437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F31">
        <w:rPr>
          <w:rFonts w:ascii="Times New Roman" w:hAnsi="Times New Roman" w:cs="Times New Roman"/>
          <w:b/>
          <w:sz w:val="28"/>
          <w:szCs w:val="28"/>
          <w:lang w:val="en-US"/>
        </w:rPr>
        <w:t>verbs</w:t>
      </w:r>
    </w:p>
    <w:p w:rsidR="00437F31" w:rsidRPr="00437F31" w:rsidRDefault="00437F31" w:rsidP="004F3C4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F31">
        <w:rPr>
          <w:rFonts w:ascii="Times New Roman" w:hAnsi="Times New Roman" w:cs="Times New Roman"/>
          <w:b/>
          <w:i/>
          <w:sz w:val="28"/>
          <w:szCs w:val="28"/>
          <w:lang w:val="en-US"/>
        </w:rPr>
        <w:t>Ex</w:t>
      </w:r>
      <w:r w:rsidRPr="00437F31">
        <w:rPr>
          <w:rFonts w:ascii="Times New Roman" w:hAnsi="Times New Roman" w:cs="Times New Roman"/>
          <w:b/>
          <w:i/>
          <w:sz w:val="28"/>
          <w:szCs w:val="28"/>
        </w:rPr>
        <w:t xml:space="preserve"> 11</w:t>
      </w:r>
    </w:p>
    <w:p w:rsidR="00437F31" w:rsidRDefault="00437F31" w:rsidP="004F3C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тетрадь выписать</w:t>
      </w:r>
      <w:r w:rsidRPr="00437F31">
        <w:rPr>
          <w:rFonts w:ascii="Times New Roman" w:hAnsi="Times New Roman" w:cs="Times New Roman"/>
          <w:sz w:val="28"/>
          <w:szCs w:val="28"/>
        </w:rPr>
        <w:t xml:space="preserve"> фразовые глаголы и их значение</w:t>
      </w:r>
      <w:r>
        <w:rPr>
          <w:rFonts w:ascii="Times New Roman" w:hAnsi="Times New Roman" w:cs="Times New Roman"/>
          <w:sz w:val="28"/>
          <w:szCs w:val="28"/>
        </w:rPr>
        <w:t>. Само упражнение – устно</w:t>
      </w:r>
    </w:p>
    <w:p w:rsidR="0049278D" w:rsidRDefault="0049278D" w:rsidP="004F3C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1C0" w:rsidRPr="002506EE" w:rsidRDefault="0049278D" w:rsidP="004F3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(от 16 марта) и </w:t>
      </w:r>
      <w:r w:rsidR="00D04871">
        <w:rPr>
          <w:rFonts w:ascii="Times New Roman" w:hAnsi="Times New Roman" w:cs="Times New Roman"/>
          <w:sz w:val="28"/>
          <w:szCs w:val="28"/>
        </w:rPr>
        <w:t>ф</w:t>
      </w:r>
      <w:r w:rsidR="003F58A2">
        <w:rPr>
          <w:rFonts w:ascii="Times New Roman" w:hAnsi="Times New Roman" w:cs="Times New Roman"/>
          <w:sz w:val="28"/>
          <w:szCs w:val="28"/>
        </w:rPr>
        <w:t>ото или скан выполненных в тетради заданий</w:t>
      </w:r>
      <w:r w:rsidR="00BB11C0" w:rsidRPr="0025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4871">
        <w:rPr>
          <w:rFonts w:ascii="Times New Roman" w:hAnsi="Times New Roman" w:cs="Times New Roman"/>
          <w:sz w:val="28"/>
          <w:szCs w:val="28"/>
        </w:rPr>
        <w:t>от 18 </w:t>
      </w:r>
      <w:r>
        <w:rPr>
          <w:rFonts w:ascii="Times New Roman" w:hAnsi="Times New Roman" w:cs="Times New Roman"/>
          <w:sz w:val="28"/>
          <w:szCs w:val="28"/>
        </w:rPr>
        <w:t xml:space="preserve">марта) </w:t>
      </w:r>
      <w:r w:rsidR="00BB11C0" w:rsidRPr="002506EE">
        <w:rPr>
          <w:rFonts w:ascii="Times New Roman" w:hAnsi="Times New Roman" w:cs="Times New Roman"/>
          <w:sz w:val="28"/>
          <w:szCs w:val="28"/>
        </w:rPr>
        <w:t xml:space="preserve">прислать на электронную почту </w:t>
      </w:r>
      <w:hyperlink r:id="rId5" w:history="1">
        <w:r w:rsidR="00BB11C0" w:rsidRPr="002506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enya</w:t>
        </w:r>
        <w:r w:rsidR="00BB11C0" w:rsidRPr="002506EE">
          <w:rPr>
            <w:rStyle w:val="a3"/>
            <w:rFonts w:ascii="Times New Roman" w:hAnsi="Times New Roman" w:cs="Times New Roman"/>
            <w:sz w:val="28"/>
            <w:szCs w:val="28"/>
          </w:rPr>
          <w:t>6668@</w:t>
        </w:r>
        <w:r w:rsidR="00BB11C0" w:rsidRPr="002506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B11C0" w:rsidRPr="002506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B11C0" w:rsidRPr="002506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B11C0" w:rsidRPr="002506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B11C0" w:rsidRPr="002506EE">
        <w:rPr>
          <w:rFonts w:ascii="Times New Roman" w:hAnsi="Times New Roman" w:cs="Times New Roman"/>
          <w:b/>
          <w:sz w:val="28"/>
          <w:szCs w:val="28"/>
        </w:rPr>
        <w:t>до 19 марта</w:t>
      </w:r>
      <w:bookmarkEnd w:id="0"/>
      <w:r w:rsidR="00BB11C0" w:rsidRPr="002506EE">
        <w:rPr>
          <w:rFonts w:ascii="Times New Roman" w:hAnsi="Times New Roman" w:cs="Times New Roman"/>
          <w:sz w:val="28"/>
          <w:szCs w:val="28"/>
        </w:rPr>
        <w:t xml:space="preserve"> в</w:t>
      </w:r>
      <w:r w:rsidR="00025C6C" w:rsidRPr="002506EE">
        <w:rPr>
          <w:rFonts w:ascii="Times New Roman" w:hAnsi="Times New Roman" w:cs="Times New Roman"/>
          <w:sz w:val="28"/>
          <w:szCs w:val="28"/>
        </w:rPr>
        <w:t>к</w:t>
      </w:r>
      <w:r w:rsidR="00BB11C0" w:rsidRPr="002506EE">
        <w:rPr>
          <w:rFonts w:ascii="Times New Roman" w:hAnsi="Times New Roman" w:cs="Times New Roman"/>
          <w:sz w:val="28"/>
          <w:szCs w:val="28"/>
        </w:rPr>
        <w:t>лючительно</w:t>
      </w:r>
    </w:p>
    <w:sectPr w:rsidR="00BB11C0" w:rsidRPr="002506EE" w:rsidSect="009274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056"/>
    <w:multiLevelType w:val="hybridMultilevel"/>
    <w:tmpl w:val="25987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1FB"/>
    <w:rsid w:val="00025C6C"/>
    <w:rsid w:val="002506EE"/>
    <w:rsid w:val="002879C1"/>
    <w:rsid w:val="003853B0"/>
    <w:rsid w:val="003D7EF0"/>
    <w:rsid w:val="003F58A2"/>
    <w:rsid w:val="00437F31"/>
    <w:rsid w:val="0049278D"/>
    <w:rsid w:val="004C2EEB"/>
    <w:rsid w:val="004C3A51"/>
    <w:rsid w:val="004F3C4F"/>
    <w:rsid w:val="006E0342"/>
    <w:rsid w:val="00866C15"/>
    <w:rsid w:val="0092747C"/>
    <w:rsid w:val="00A42BDF"/>
    <w:rsid w:val="00B521FB"/>
    <w:rsid w:val="00B97056"/>
    <w:rsid w:val="00BB11C0"/>
    <w:rsid w:val="00C45193"/>
    <w:rsid w:val="00CA77DD"/>
    <w:rsid w:val="00D04871"/>
    <w:rsid w:val="00D33DCC"/>
    <w:rsid w:val="00E1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1C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3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0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0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ya66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Джэк</cp:lastModifiedBy>
  <cp:revision>12</cp:revision>
  <dcterms:created xsi:type="dcterms:W3CDTF">2020-03-17T08:24:00Z</dcterms:created>
  <dcterms:modified xsi:type="dcterms:W3CDTF">2020-03-17T19:04:00Z</dcterms:modified>
</cp:coreProperties>
</file>