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E2" w:rsidRDefault="000C51B0" w:rsidP="00471520">
      <w:pPr>
        <w:spacing w:after="0"/>
      </w:pPr>
      <w:r>
        <w:t>Электронный урок по русскому языку (</w:t>
      </w:r>
      <w:r w:rsidRPr="000C51B0">
        <w:rPr>
          <w:b/>
        </w:rPr>
        <w:t>Урок 18</w:t>
      </w:r>
      <w:r>
        <w:t>):</w:t>
      </w:r>
    </w:p>
    <w:p w:rsidR="000C51B0" w:rsidRDefault="000C51B0" w:rsidP="00471520">
      <w:pPr>
        <w:spacing w:after="0"/>
      </w:pPr>
      <w:r w:rsidRPr="000C51B0">
        <w:rPr>
          <w:b/>
        </w:rPr>
        <w:t>Задачи урока:</w:t>
      </w:r>
      <w:r>
        <w:t xml:space="preserve"> моделировать речевую ситуацию, при которой необходимо указывать профессию родителей; учить точности формулирования вопроса; знакомить со словами, отвечающими на вопросы: «что делать?», «что сделать?» и т.п.; отработать навык постановки вопросов к словам и порядок действий при списывании.</w:t>
      </w:r>
    </w:p>
    <w:p w:rsidR="000C51B0" w:rsidRPr="00086C83" w:rsidRDefault="000C51B0" w:rsidP="00471520">
      <w:pPr>
        <w:spacing w:after="0"/>
        <w:rPr>
          <w:b/>
        </w:rPr>
      </w:pPr>
      <w:r w:rsidRPr="00086C83">
        <w:rPr>
          <w:b/>
        </w:rPr>
        <w:t xml:space="preserve">Учебник </w:t>
      </w:r>
      <w:proofErr w:type="gramStart"/>
      <w:r w:rsidRPr="00086C83">
        <w:rPr>
          <w:b/>
        </w:rPr>
        <w:t xml:space="preserve">( </w:t>
      </w:r>
      <w:proofErr w:type="gramEnd"/>
      <w:r w:rsidRPr="00086C83">
        <w:rPr>
          <w:b/>
        </w:rPr>
        <w:t>стр. 56-59)</w:t>
      </w:r>
    </w:p>
    <w:p w:rsidR="000C51B0" w:rsidRDefault="000C51B0" w:rsidP="00471520">
      <w:pPr>
        <w:spacing w:after="0"/>
      </w:pPr>
      <w:r w:rsidRPr="00086C83">
        <w:rPr>
          <w:b/>
        </w:rPr>
        <w:t>Упражнение 1 (устно</w:t>
      </w:r>
      <w:r>
        <w:t>)</w:t>
      </w:r>
      <w:r w:rsidRPr="000C51B0">
        <w:rPr>
          <w:b/>
        </w:rPr>
        <w:t>:</w:t>
      </w:r>
      <w:r>
        <w:t xml:space="preserve"> моделирование речевой ситуации, при которой необходимо указывать профессию родителей. </w:t>
      </w:r>
    </w:p>
    <w:p w:rsidR="000C51B0" w:rsidRDefault="000C51B0" w:rsidP="00471520">
      <w:pPr>
        <w:spacing w:after="0"/>
        <w:rPr>
          <w:i/>
        </w:rPr>
      </w:pPr>
      <w:r>
        <w:t xml:space="preserve">Названия упомянутых в стихотворении профессий – </w:t>
      </w:r>
      <w:r w:rsidRPr="000C51B0">
        <w:rPr>
          <w:i/>
        </w:rPr>
        <w:t xml:space="preserve">пилот, лётчик, милиционер, инженер, повар. </w:t>
      </w:r>
    </w:p>
    <w:p w:rsidR="000C51B0" w:rsidRDefault="000C51B0" w:rsidP="00471520">
      <w:pPr>
        <w:spacing w:after="0"/>
      </w:pPr>
      <w:r>
        <w:rPr>
          <w:i/>
        </w:rPr>
        <w:t xml:space="preserve">Пилот и лётчик </w:t>
      </w:r>
      <w:r>
        <w:t>по-разному называют одну и ту же профессию.</w:t>
      </w:r>
    </w:p>
    <w:p w:rsidR="000C51B0" w:rsidRDefault="000C51B0" w:rsidP="00471520">
      <w:pPr>
        <w:spacing w:after="0"/>
      </w:pPr>
      <w:r w:rsidRPr="00086C83">
        <w:rPr>
          <w:b/>
        </w:rPr>
        <w:t>Упражнение 2 (устно):</w:t>
      </w:r>
      <w:r>
        <w:t xml:space="preserve"> обучение точности формулирования вопроса</w:t>
      </w:r>
      <w:r w:rsidR="00086C83">
        <w:t>. Очень важно обсудить с детьми ситуации, при которых на первые два вопроса могут быть даны ответы, не связанные с профессией, например: «Кто твоя мама? – Моя мама – Анастасия Олеговна», «Чем занимается твоя мама? – «Она сейчас готовит».</w:t>
      </w:r>
    </w:p>
    <w:p w:rsidR="00086C83" w:rsidRDefault="00086C83" w:rsidP="00471520">
      <w:pPr>
        <w:spacing w:after="0"/>
      </w:pPr>
      <w:r>
        <w:t>Подробная работа обращает внимание на необходимость правильно выражать свои мысли, точно формулировать вопрос.</w:t>
      </w:r>
    </w:p>
    <w:p w:rsidR="00086C83" w:rsidRDefault="00086C83" w:rsidP="00471520">
      <w:pPr>
        <w:spacing w:after="0"/>
      </w:pPr>
      <w:r w:rsidRPr="00086C83">
        <w:rPr>
          <w:b/>
        </w:rPr>
        <w:t>Упражнение 3 (устно</w:t>
      </w:r>
      <w:r>
        <w:t>): знакомство со словами, отвечающими на вопросы: «что делать?», «что сделать?» и т.п.</w:t>
      </w:r>
    </w:p>
    <w:p w:rsidR="00086C83" w:rsidRDefault="00086C83" w:rsidP="00471520">
      <w:pPr>
        <w:spacing w:after="0"/>
        <w:rPr>
          <w:b/>
        </w:rPr>
      </w:pPr>
      <w:r w:rsidRPr="00086C83">
        <w:rPr>
          <w:b/>
        </w:rPr>
        <w:t>! не вводите термины «имя существительное», «имя прилагательное», «глагол». Данная работа является пропедевтикой к последующему изучению частей речи во 2 и 3 классах.</w:t>
      </w:r>
    </w:p>
    <w:p w:rsidR="00086C83" w:rsidRDefault="00086C83" w:rsidP="00471520">
      <w:pPr>
        <w:spacing w:after="0"/>
      </w:pPr>
      <w:r>
        <w:t>Рубрика «Тайны языка» прочитать</w:t>
      </w:r>
    </w:p>
    <w:p w:rsidR="00086C83" w:rsidRDefault="00086C83" w:rsidP="00471520">
      <w:pPr>
        <w:spacing w:after="0"/>
        <w:rPr>
          <w:b/>
        </w:rPr>
      </w:pPr>
      <w:r w:rsidRPr="00086C83">
        <w:rPr>
          <w:b/>
        </w:rPr>
        <w:t>Упражнения 4,5,6 устно ПО ЖЕЛАНИЮ</w:t>
      </w:r>
    </w:p>
    <w:p w:rsidR="00086C83" w:rsidRDefault="00223579" w:rsidP="00471520">
      <w:pPr>
        <w:spacing w:after="0"/>
        <w:rPr>
          <w:b/>
        </w:rPr>
      </w:pPr>
      <w:r>
        <w:rPr>
          <w:b/>
        </w:rPr>
        <w:t>Рабочая тетрадь (стр.58-60</w:t>
      </w:r>
      <w:r w:rsidR="00C11143">
        <w:rPr>
          <w:b/>
        </w:rPr>
        <w:t>, упражнения с 1 по 6</w:t>
      </w:r>
      <w:r>
        <w:rPr>
          <w:b/>
        </w:rPr>
        <w:t>)</w:t>
      </w:r>
    </w:p>
    <w:p w:rsidR="00223579" w:rsidRPr="00223579" w:rsidRDefault="00223579" w:rsidP="00471520">
      <w:pPr>
        <w:spacing w:after="0"/>
      </w:pPr>
      <w:r>
        <w:rPr>
          <w:b/>
        </w:rPr>
        <w:t xml:space="preserve">Упражнение 1 </w:t>
      </w:r>
      <w:r w:rsidRPr="00223579">
        <w:t>– дорисовать самолёт</w:t>
      </w:r>
    </w:p>
    <w:p w:rsidR="00223579" w:rsidRDefault="00223579" w:rsidP="00471520">
      <w:pPr>
        <w:spacing w:after="0"/>
      </w:pPr>
      <w:r>
        <w:rPr>
          <w:b/>
        </w:rPr>
        <w:t>Упражнение 2 –</w:t>
      </w:r>
      <w:r w:rsidRPr="00223579">
        <w:t>совершенствование графического навыка</w:t>
      </w:r>
      <w:proofErr w:type="gramStart"/>
      <w:r w:rsidRPr="00223579">
        <w:t>.</w:t>
      </w:r>
      <w:proofErr w:type="gramEnd"/>
      <w:r w:rsidRPr="00223579">
        <w:t xml:space="preserve"> (</w:t>
      </w:r>
      <w:proofErr w:type="gramStart"/>
      <w:r>
        <w:t>п</w:t>
      </w:r>
      <w:proofErr w:type="gramEnd"/>
      <w:r>
        <w:t>ервые 2 строки по образцу, в третьей рабочей строке прописать  новое словарное слово «учитель» - поставить ударение, подчеркнуть безударную гласную</w:t>
      </w:r>
    </w:p>
    <w:p w:rsidR="00223579" w:rsidRDefault="00223579" w:rsidP="00471520">
      <w:pPr>
        <w:spacing w:after="0"/>
      </w:pPr>
      <w:r w:rsidRPr="00223579">
        <w:rPr>
          <w:b/>
        </w:rPr>
        <w:t xml:space="preserve">Упражнение 3 </w:t>
      </w:r>
      <w:r>
        <w:rPr>
          <w:b/>
        </w:rPr>
        <w:t>–</w:t>
      </w:r>
      <w:r w:rsidRPr="00223579">
        <w:rPr>
          <w:b/>
        </w:rPr>
        <w:t xml:space="preserve"> </w:t>
      </w:r>
      <w:r>
        <w:t>отработка умения делить слова на слоги, определять место ударения в словах.</w:t>
      </w:r>
    </w:p>
    <w:p w:rsidR="00223579" w:rsidRDefault="00223579" w:rsidP="00471520">
      <w:pPr>
        <w:spacing w:after="0"/>
        <w:rPr>
          <w:i/>
        </w:rPr>
      </w:pPr>
      <w:proofErr w:type="gramStart"/>
      <w:r>
        <w:t>(</w:t>
      </w:r>
      <w:r w:rsidRPr="00223579">
        <w:rPr>
          <w:b/>
        </w:rPr>
        <w:t>возможная трудность</w:t>
      </w:r>
      <w:r>
        <w:t>: слова «ласка» и «нитка» можно делить на слоги двумя способами: «</w:t>
      </w:r>
      <w:proofErr w:type="spellStart"/>
      <w:r>
        <w:t>ла-ска</w:t>
      </w:r>
      <w:proofErr w:type="spellEnd"/>
      <w:r>
        <w:t>» и «</w:t>
      </w:r>
      <w:proofErr w:type="spellStart"/>
      <w:r>
        <w:t>лас-ка</w:t>
      </w:r>
      <w:proofErr w:type="spellEnd"/>
      <w:r>
        <w:t>», «</w:t>
      </w:r>
      <w:proofErr w:type="spellStart"/>
      <w:r>
        <w:t>ни-тка</w:t>
      </w:r>
      <w:proofErr w:type="spellEnd"/>
      <w:r>
        <w:t>» и «</w:t>
      </w:r>
      <w:proofErr w:type="spellStart"/>
      <w:r>
        <w:t>нит-ка</w:t>
      </w:r>
      <w:proofErr w:type="spellEnd"/>
      <w:r>
        <w:t xml:space="preserve">» - выбираем тот вариант, по которому получится новое слово: </w:t>
      </w:r>
      <w:r w:rsidRPr="00223579">
        <w:rPr>
          <w:i/>
        </w:rPr>
        <w:t>скала, ткани</w:t>
      </w:r>
      <w:r>
        <w:rPr>
          <w:i/>
        </w:rPr>
        <w:t>)</w:t>
      </w:r>
      <w:proofErr w:type="gramEnd"/>
    </w:p>
    <w:p w:rsidR="00223579" w:rsidRDefault="00223579" w:rsidP="00471520">
      <w:pPr>
        <w:spacing w:after="0"/>
      </w:pPr>
      <w:r w:rsidRPr="00471520">
        <w:rPr>
          <w:b/>
        </w:rPr>
        <w:t>Упражнение 4</w:t>
      </w:r>
      <w:r w:rsidRPr="00471520">
        <w:t xml:space="preserve"> – закрепление умений определять, на какой вопрос отвечает слово, работать с группами родственных слов (без использования терминологии).</w:t>
      </w:r>
    </w:p>
    <w:p w:rsidR="00471520" w:rsidRDefault="00471520" w:rsidP="00471520">
      <w:pPr>
        <w:spacing w:after="0"/>
      </w:pPr>
      <w:r>
        <w:t>! слова-подсказки даны внизу.</w:t>
      </w:r>
    </w:p>
    <w:p w:rsidR="00471520" w:rsidRDefault="00471520" w:rsidP="00471520">
      <w:pPr>
        <w:spacing w:after="0"/>
      </w:pPr>
      <w:proofErr w:type="gramStart"/>
      <w:r w:rsidRPr="00471520">
        <w:rPr>
          <w:b/>
        </w:rPr>
        <w:t>Образец</w:t>
      </w:r>
      <w:proofErr w:type="gramEnd"/>
      <w:r w:rsidRPr="00471520">
        <w:rPr>
          <w:b/>
        </w:rPr>
        <w:t>:</w:t>
      </w:r>
      <w:r>
        <w:t xml:space="preserve">  что?                             </w:t>
      </w:r>
      <w:proofErr w:type="gramStart"/>
      <w:r>
        <w:t>какой</w:t>
      </w:r>
      <w:proofErr w:type="gramEnd"/>
      <w:r>
        <w:t>?                      что делать?</w:t>
      </w:r>
    </w:p>
    <w:p w:rsidR="00471520" w:rsidRDefault="00471520" w:rsidP="00471520">
      <w:pPr>
        <w:spacing w:after="0"/>
      </w:pPr>
      <w:r>
        <w:t xml:space="preserve">                 мороз                          морозный                      морозить</w:t>
      </w:r>
    </w:p>
    <w:p w:rsidR="00471520" w:rsidRDefault="00471520" w:rsidP="00471520">
      <w:pPr>
        <w:spacing w:after="0"/>
        <w:rPr>
          <w:b/>
        </w:rPr>
      </w:pPr>
      <w:r w:rsidRPr="00471520">
        <w:rPr>
          <w:b/>
        </w:rPr>
        <w:t>Дополните</w:t>
      </w:r>
      <w:r>
        <w:rPr>
          <w:b/>
        </w:rPr>
        <w:t>ль</w:t>
      </w:r>
      <w:r w:rsidRPr="00471520">
        <w:rPr>
          <w:b/>
        </w:rPr>
        <w:t>ное задание</w:t>
      </w:r>
      <w:r>
        <w:rPr>
          <w:b/>
        </w:rPr>
        <w:t>: поставить в словах ударение</w:t>
      </w:r>
    </w:p>
    <w:p w:rsidR="00471520" w:rsidRDefault="00471520" w:rsidP="00471520">
      <w:pPr>
        <w:spacing w:after="0"/>
        <w:rPr>
          <w:b/>
        </w:rPr>
      </w:pPr>
    </w:p>
    <w:p w:rsidR="00471520" w:rsidRDefault="00471520" w:rsidP="00471520">
      <w:pPr>
        <w:spacing w:after="0"/>
      </w:pPr>
      <w:r>
        <w:rPr>
          <w:b/>
        </w:rPr>
        <w:t>Упражнение 5 –</w:t>
      </w:r>
      <w:r>
        <w:t>работа с деформированным текстом.</w:t>
      </w:r>
    </w:p>
    <w:p w:rsidR="00471520" w:rsidRDefault="00471520" w:rsidP="00471520">
      <w:pPr>
        <w:spacing w:after="0"/>
      </w:pPr>
      <w:r>
        <w:t>Этапы:</w:t>
      </w:r>
      <w:r w:rsidR="00C11143">
        <w:t xml:space="preserve">  1. Ч</w:t>
      </w:r>
      <w:r>
        <w:t xml:space="preserve">итаем текст.  </w:t>
      </w:r>
      <w:r w:rsidR="00C11143">
        <w:t xml:space="preserve">2. </w:t>
      </w:r>
      <w:r>
        <w:t>Вспоминаем, что предложение выражает законченную мысль.</w:t>
      </w:r>
      <w:r w:rsidR="00C11143">
        <w:t xml:space="preserve"> 3. В тексте карандашом ставим знаки препинания. 4. Исправляем маленькую букву на заглавную  и объясняем - почему</w:t>
      </w:r>
      <w:proofErr w:type="gramStart"/>
      <w:r w:rsidR="00C11143">
        <w:t>.</w:t>
      </w:r>
      <w:proofErr w:type="gramEnd"/>
      <w:r w:rsidR="00C11143">
        <w:t xml:space="preserve"> (</w:t>
      </w:r>
      <w:proofErr w:type="gramStart"/>
      <w:r w:rsidR="00C11143">
        <w:t>т</w:t>
      </w:r>
      <w:proofErr w:type="gramEnd"/>
      <w:r w:rsidR="00C11143">
        <w:t xml:space="preserve">ак как начало предложения).5. Проверяем правильность. 6. Списываем в </w:t>
      </w:r>
      <w:r w:rsidR="00C11143" w:rsidRPr="00C11143">
        <w:rPr>
          <w:b/>
        </w:rPr>
        <w:t>упражнение 6</w:t>
      </w:r>
      <w:r w:rsidR="00C11143">
        <w:t xml:space="preserve"> исправленный текст.</w:t>
      </w:r>
    </w:p>
    <w:p w:rsidR="00C11143" w:rsidRDefault="00C11143" w:rsidP="00471520">
      <w:pPr>
        <w:spacing w:after="0"/>
        <w:rPr>
          <w:i/>
        </w:rPr>
      </w:pPr>
      <w:r>
        <w:t>! хорошо, если учащиеся сами обратят внимание на особую интонацию третьего предложения и предложат поставить в конце восклицательный знак. (</w:t>
      </w:r>
      <w:r w:rsidRPr="00C11143">
        <w:rPr>
          <w:i/>
        </w:rPr>
        <w:t>Это так интересно!)</w:t>
      </w:r>
    </w:p>
    <w:p w:rsidR="00C11143" w:rsidRPr="00471520" w:rsidRDefault="00C11143" w:rsidP="00471520">
      <w:pPr>
        <w:spacing w:after="0"/>
      </w:pPr>
      <w:r>
        <w:rPr>
          <w:i/>
        </w:rPr>
        <w:t>Ребус: отгадать и объяснить значение слова «Фрак»</w:t>
      </w:r>
    </w:p>
    <w:p w:rsidR="000C51B0" w:rsidRDefault="000C51B0"/>
    <w:sectPr w:rsidR="000C51B0" w:rsidSect="00DB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1B0"/>
    <w:rsid w:val="00086C83"/>
    <w:rsid w:val="000C51B0"/>
    <w:rsid w:val="00223579"/>
    <w:rsid w:val="00471520"/>
    <w:rsid w:val="00C11143"/>
    <w:rsid w:val="00DB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2020-04-05T10:39:00Z</dcterms:created>
  <dcterms:modified xsi:type="dcterms:W3CDTF">2020-04-05T11:28:00Z</dcterms:modified>
</cp:coreProperties>
</file>