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4C8" w:rsidRPr="00127244" w:rsidRDefault="000E1919" w:rsidP="00921360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127244">
        <w:rPr>
          <w:rFonts w:ascii="Times New Roman" w:hAnsi="Times New Roman" w:cs="Times New Roman"/>
          <w:b/>
          <w:sz w:val="24"/>
          <w:szCs w:val="20"/>
        </w:rPr>
        <w:t>Задание 21</w:t>
      </w:r>
      <w:r w:rsidR="00EA6F2D" w:rsidRPr="00127244">
        <w:rPr>
          <w:rFonts w:ascii="Times New Roman" w:hAnsi="Times New Roman" w:cs="Times New Roman"/>
          <w:b/>
          <w:sz w:val="24"/>
          <w:szCs w:val="20"/>
        </w:rPr>
        <w:t>. Теория и пояснения к заданию.</w:t>
      </w:r>
    </w:p>
    <w:p w:rsidR="003A465F" w:rsidRPr="00507D3B" w:rsidRDefault="00B62EA7" w:rsidP="00B62EA7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Задание 21 представляет собой пунктуационный анализ предложений в связном тексте.</w:t>
      </w:r>
      <w:r w:rsidRPr="00507D3B">
        <w:rPr>
          <w:rFonts w:ascii="Times New Roman" w:hAnsi="Times New Roman" w:cs="Times New Roman"/>
          <w:szCs w:val="20"/>
        </w:rPr>
        <w:t xml:space="preserve"> </w:t>
      </w:r>
      <w:r w:rsidR="003A465F" w:rsidRPr="00507D3B">
        <w:rPr>
          <w:rFonts w:ascii="Times New Roman" w:hAnsi="Times New Roman" w:cs="Times New Roman"/>
          <w:szCs w:val="20"/>
        </w:rPr>
        <w:t xml:space="preserve">Данное задание ориентировано на умение объяснять постановку </w:t>
      </w:r>
      <w:r>
        <w:rPr>
          <w:rFonts w:ascii="Times New Roman" w:hAnsi="Times New Roman" w:cs="Times New Roman"/>
          <w:szCs w:val="20"/>
        </w:rPr>
        <w:t xml:space="preserve">знаков препинания в предложении и </w:t>
      </w:r>
      <w:r w:rsidR="00127244" w:rsidRPr="00127244">
        <w:rPr>
          <w:rFonts w:ascii="Times New Roman" w:hAnsi="Times New Roman" w:cs="Times New Roman"/>
          <w:b/>
          <w:sz w:val="24"/>
          <w:szCs w:val="20"/>
        </w:rPr>
        <w:t>находить</w:t>
      </w:r>
      <w:r w:rsidRPr="00B62EA7">
        <w:rPr>
          <w:rFonts w:ascii="Times New Roman" w:hAnsi="Times New Roman" w:cs="Times New Roman"/>
          <w:b/>
          <w:sz w:val="24"/>
          <w:szCs w:val="20"/>
        </w:rPr>
        <w:t xml:space="preserve"> соответствие с одним и тем же правилом пунктуации</w:t>
      </w:r>
      <w:r>
        <w:rPr>
          <w:rFonts w:ascii="Times New Roman" w:hAnsi="Times New Roman" w:cs="Times New Roman"/>
          <w:szCs w:val="20"/>
        </w:rPr>
        <w:t>.</w:t>
      </w:r>
      <w:r w:rsidR="003A465F" w:rsidRPr="00507D3B">
        <w:rPr>
          <w:rFonts w:ascii="Times New Roman" w:hAnsi="Times New Roman" w:cs="Times New Roman"/>
          <w:szCs w:val="20"/>
        </w:rPr>
        <w:t xml:space="preserve"> Для этого учащимся необходимо видеть структуру предложения, понимать:</w:t>
      </w:r>
    </w:p>
    <w:p w:rsidR="003A465F" w:rsidRPr="00507D3B" w:rsidRDefault="003A465F" w:rsidP="00B62EA7">
      <w:pPr>
        <w:jc w:val="both"/>
        <w:rPr>
          <w:rFonts w:ascii="Times New Roman" w:hAnsi="Times New Roman" w:cs="Times New Roman"/>
          <w:szCs w:val="20"/>
        </w:rPr>
      </w:pPr>
      <w:r w:rsidRPr="00507D3B">
        <w:rPr>
          <w:rFonts w:ascii="Times New Roman" w:hAnsi="Times New Roman" w:cs="Times New Roman"/>
          <w:szCs w:val="20"/>
        </w:rPr>
        <w:t>1.простое оно или сложное;</w:t>
      </w:r>
    </w:p>
    <w:p w:rsidR="003A465F" w:rsidRPr="00507D3B" w:rsidRDefault="003A465F" w:rsidP="00B62EA7">
      <w:pPr>
        <w:jc w:val="both"/>
        <w:rPr>
          <w:rFonts w:ascii="Times New Roman" w:hAnsi="Times New Roman" w:cs="Times New Roman"/>
          <w:szCs w:val="20"/>
        </w:rPr>
      </w:pPr>
      <w:r w:rsidRPr="00507D3B">
        <w:rPr>
          <w:rFonts w:ascii="Times New Roman" w:hAnsi="Times New Roman" w:cs="Times New Roman"/>
          <w:szCs w:val="20"/>
        </w:rPr>
        <w:t>2.союзное или бессоюзное;</w:t>
      </w:r>
    </w:p>
    <w:p w:rsidR="003A465F" w:rsidRPr="00507D3B" w:rsidRDefault="003A465F" w:rsidP="00B62EA7">
      <w:pPr>
        <w:jc w:val="both"/>
        <w:rPr>
          <w:rFonts w:ascii="Times New Roman" w:hAnsi="Times New Roman" w:cs="Times New Roman"/>
          <w:szCs w:val="20"/>
        </w:rPr>
      </w:pPr>
      <w:r w:rsidRPr="00507D3B">
        <w:rPr>
          <w:rFonts w:ascii="Times New Roman" w:hAnsi="Times New Roman" w:cs="Times New Roman"/>
          <w:szCs w:val="20"/>
        </w:rPr>
        <w:t>3. чем осложнено;</w:t>
      </w:r>
    </w:p>
    <w:p w:rsidR="003A465F" w:rsidRPr="00507D3B" w:rsidRDefault="003A465F" w:rsidP="00B62EA7">
      <w:pPr>
        <w:jc w:val="both"/>
        <w:rPr>
          <w:rFonts w:ascii="Times New Roman" w:hAnsi="Times New Roman" w:cs="Times New Roman"/>
          <w:szCs w:val="20"/>
        </w:rPr>
      </w:pPr>
      <w:r w:rsidRPr="00507D3B">
        <w:rPr>
          <w:rFonts w:ascii="Times New Roman" w:hAnsi="Times New Roman" w:cs="Times New Roman"/>
          <w:szCs w:val="20"/>
        </w:rPr>
        <w:t>4.уметь находить главные и второстепенные члены предложения</w:t>
      </w:r>
      <w:r w:rsidR="00B62EA7">
        <w:rPr>
          <w:rFonts w:ascii="Times New Roman" w:hAnsi="Times New Roman" w:cs="Times New Roman"/>
          <w:szCs w:val="20"/>
        </w:rPr>
        <w:t>.</w:t>
      </w:r>
    </w:p>
    <w:p w:rsidR="00313F60" w:rsidRDefault="00F13069" w:rsidP="00B62EA7">
      <w:pPr>
        <w:jc w:val="both"/>
        <w:rPr>
          <w:rFonts w:ascii="Times New Roman" w:hAnsi="Times New Roman" w:cs="Times New Roman"/>
          <w:szCs w:val="20"/>
        </w:rPr>
      </w:pPr>
      <w:r w:rsidRPr="00507D3B">
        <w:rPr>
          <w:rFonts w:ascii="Times New Roman" w:hAnsi="Times New Roman" w:cs="Times New Roman"/>
          <w:szCs w:val="20"/>
        </w:rPr>
        <w:t xml:space="preserve">С постановкой запятой учащиеся знакомы по ряду </w:t>
      </w:r>
      <w:r w:rsidR="00507D3B" w:rsidRPr="00507D3B">
        <w:rPr>
          <w:rFonts w:ascii="Times New Roman" w:hAnsi="Times New Roman" w:cs="Times New Roman"/>
          <w:szCs w:val="20"/>
        </w:rPr>
        <w:t>заданий (указываются в скобках), поэтому теория в этих случаях не приводится.</w:t>
      </w:r>
      <w:r w:rsidR="00313F60">
        <w:rPr>
          <w:rFonts w:ascii="Times New Roman" w:hAnsi="Times New Roman" w:cs="Times New Roman"/>
          <w:szCs w:val="20"/>
        </w:rPr>
        <w:t xml:space="preserve"> Также не указываются случаи, когда запятая не ставится, так как в текстах  данного задания все знаки препинания поставлены. </w:t>
      </w:r>
    </w:p>
    <w:p w:rsidR="004B5158" w:rsidRPr="00507D3B" w:rsidRDefault="003A465F" w:rsidP="00B62EA7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507D3B">
        <w:rPr>
          <w:rFonts w:ascii="Times New Roman" w:hAnsi="Times New Roman" w:cs="Times New Roman"/>
          <w:b/>
          <w:sz w:val="24"/>
          <w:szCs w:val="20"/>
          <w:lang w:val="en-US"/>
        </w:rPr>
        <w:t>I</w:t>
      </w:r>
      <w:r w:rsidRPr="00507D3B">
        <w:rPr>
          <w:rFonts w:ascii="Times New Roman" w:hAnsi="Times New Roman" w:cs="Times New Roman"/>
          <w:b/>
          <w:sz w:val="24"/>
          <w:szCs w:val="20"/>
        </w:rPr>
        <w:t xml:space="preserve">.Постановка </w:t>
      </w:r>
      <w:r w:rsidR="00292319" w:rsidRPr="00507D3B">
        <w:rPr>
          <w:rFonts w:ascii="Times New Roman" w:hAnsi="Times New Roman" w:cs="Times New Roman"/>
          <w:b/>
          <w:sz w:val="24"/>
          <w:szCs w:val="20"/>
        </w:rPr>
        <w:t>ЗАПЯТОЙ.</w:t>
      </w:r>
    </w:p>
    <w:p w:rsidR="003A465F" w:rsidRPr="00507D3B" w:rsidRDefault="003A465F" w:rsidP="00B62E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0"/>
        </w:rPr>
      </w:pPr>
      <w:r w:rsidRPr="00507D3B">
        <w:rPr>
          <w:rFonts w:ascii="Times New Roman" w:hAnsi="Times New Roman" w:cs="Times New Roman"/>
          <w:szCs w:val="20"/>
        </w:rPr>
        <w:t xml:space="preserve">Запятая </w:t>
      </w:r>
      <w:r w:rsidR="004B5158" w:rsidRPr="00507D3B">
        <w:rPr>
          <w:rFonts w:ascii="Times New Roman" w:hAnsi="Times New Roman" w:cs="Times New Roman"/>
          <w:szCs w:val="20"/>
        </w:rPr>
        <w:t xml:space="preserve"> (запятые) в ПРОСТОМ предложении  стави</w:t>
      </w:r>
      <w:r w:rsidRPr="00507D3B">
        <w:rPr>
          <w:rFonts w:ascii="Times New Roman" w:hAnsi="Times New Roman" w:cs="Times New Roman"/>
          <w:szCs w:val="20"/>
        </w:rPr>
        <w:t>тся, если в предложении есть</w:t>
      </w:r>
    </w:p>
    <w:p w:rsidR="003A465F" w:rsidRPr="00507D3B" w:rsidRDefault="003A465F" w:rsidP="00B62EA7">
      <w:pPr>
        <w:jc w:val="both"/>
        <w:rPr>
          <w:rFonts w:ascii="Times New Roman" w:hAnsi="Times New Roman" w:cs="Times New Roman"/>
          <w:szCs w:val="20"/>
        </w:rPr>
      </w:pPr>
      <w:r w:rsidRPr="00507D3B">
        <w:rPr>
          <w:rFonts w:ascii="Times New Roman" w:hAnsi="Times New Roman" w:cs="Times New Roman"/>
          <w:szCs w:val="20"/>
        </w:rPr>
        <w:t>1.обособленные определения:</w:t>
      </w:r>
      <w:r w:rsidR="00F13069" w:rsidRPr="00507D3B">
        <w:rPr>
          <w:rFonts w:ascii="Times New Roman" w:hAnsi="Times New Roman" w:cs="Times New Roman"/>
          <w:szCs w:val="20"/>
        </w:rPr>
        <w:t xml:space="preserve"> Костёр, </w:t>
      </w:r>
      <w:r w:rsidR="00F13069" w:rsidRPr="00507D3B">
        <w:rPr>
          <w:rFonts w:ascii="Times New Roman" w:hAnsi="Times New Roman" w:cs="Times New Roman"/>
          <w:b/>
          <w:szCs w:val="20"/>
        </w:rPr>
        <w:t>разожжённый охотником в снегу</w:t>
      </w:r>
      <w:r w:rsidR="00F13069" w:rsidRPr="00507D3B">
        <w:rPr>
          <w:rFonts w:ascii="Times New Roman" w:hAnsi="Times New Roman" w:cs="Times New Roman"/>
          <w:szCs w:val="20"/>
        </w:rPr>
        <w:t>, освещает дремлющую у огня собаку. (Задание 17)</w:t>
      </w:r>
    </w:p>
    <w:p w:rsidR="00F13069" w:rsidRPr="00507D3B" w:rsidRDefault="00F13069" w:rsidP="00B62EA7">
      <w:pPr>
        <w:jc w:val="both"/>
        <w:rPr>
          <w:rFonts w:ascii="Times New Roman" w:hAnsi="Times New Roman" w:cs="Times New Roman"/>
          <w:szCs w:val="20"/>
        </w:rPr>
      </w:pPr>
      <w:r w:rsidRPr="00507D3B">
        <w:rPr>
          <w:rFonts w:ascii="Times New Roman" w:hAnsi="Times New Roman" w:cs="Times New Roman"/>
          <w:szCs w:val="20"/>
        </w:rPr>
        <w:t xml:space="preserve">2.обособленные обстоятельства: Однажды, </w:t>
      </w:r>
      <w:r w:rsidRPr="00507D3B">
        <w:rPr>
          <w:rFonts w:ascii="Times New Roman" w:hAnsi="Times New Roman" w:cs="Times New Roman"/>
          <w:b/>
          <w:szCs w:val="20"/>
        </w:rPr>
        <w:t>возвращаясь домой</w:t>
      </w:r>
      <w:r w:rsidRPr="00507D3B">
        <w:rPr>
          <w:rFonts w:ascii="Times New Roman" w:hAnsi="Times New Roman" w:cs="Times New Roman"/>
          <w:szCs w:val="20"/>
        </w:rPr>
        <w:t>, я нечаянно пошёл по незнакомой тропинке. (Задание 17)</w:t>
      </w:r>
    </w:p>
    <w:p w:rsidR="00F13069" w:rsidRPr="00507D3B" w:rsidRDefault="00F13069" w:rsidP="00B62EA7">
      <w:pPr>
        <w:jc w:val="both"/>
        <w:rPr>
          <w:rFonts w:ascii="Times New Roman" w:hAnsi="Times New Roman" w:cs="Times New Roman"/>
          <w:szCs w:val="20"/>
        </w:rPr>
      </w:pPr>
      <w:r w:rsidRPr="00507D3B">
        <w:rPr>
          <w:rFonts w:ascii="Times New Roman" w:hAnsi="Times New Roman" w:cs="Times New Roman"/>
          <w:szCs w:val="20"/>
        </w:rPr>
        <w:t xml:space="preserve">3.обособленные приложения: </w:t>
      </w:r>
      <w:r w:rsidR="001150C9" w:rsidRPr="00507D3B">
        <w:rPr>
          <w:rFonts w:ascii="Times New Roman" w:hAnsi="Times New Roman" w:cs="Times New Roman"/>
          <w:szCs w:val="20"/>
        </w:rPr>
        <w:t xml:space="preserve">Добродушный старичок, </w:t>
      </w:r>
      <w:r w:rsidR="001150C9" w:rsidRPr="00507D3B">
        <w:rPr>
          <w:rFonts w:ascii="Times New Roman" w:hAnsi="Times New Roman" w:cs="Times New Roman"/>
          <w:b/>
          <w:szCs w:val="20"/>
        </w:rPr>
        <w:t>больничный сторож</w:t>
      </w:r>
      <w:r w:rsidR="001150C9" w:rsidRPr="00507D3B">
        <w:rPr>
          <w:rFonts w:ascii="Times New Roman" w:hAnsi="Times New Roman" w:cs="Times New Roman"/>
          <w:szCs w:val="20"/>
        </w:rPr>
        <w:t>, сразу же открыл мне дверь. (Задание 17)</w:t>
      </w:r>
    </w:p>
    <w:p w:rsidR="001150C9" w:rsidRPr="00507D3B" w:rsidRDefault="001150C9" w:rsidP="00B62EA7">
      <w:pPr>
        <w:jc w:val="both"/>
        <w:rPr>
          <w:rFonts w:ascii="Times New Roman" w:hAnsi="Times New Roman" w:cs="Times New Roman"/>
          <w:szCs w:val="20"/>
        </w:rPr>
      </w:pPr>
      <w:r w:rsidRPr="00507D3B">
        <w:rPr>
          <w:rFonts w:ascii="Times New Roman" w:hAnsi="Times New Roman" w:cs="Times New Roman"/>
          <w:szCs w:val="20"/>
        </w:rPr>
        <w:t xml:space="preserve">4.однородные члены предложения: </w:t>
      </w:r>
      <w:r w:rsidR="004B5158" w:rsidRPr="00507D3B">
        <w:rPr>
          <w:rFonts w:ascii="Times New Roman" w:hAnsi="Times New Roman" w:cs="Times New Roman"/>
          <w:szCs w:val="20"/>
        </w:rPr>
        <w:t xml:space="preserve">Город вдали тихо пламенел и сверкал </w:t>
      </w:r>
      <w:r w:rsidR="004B5158" w:rsidRPr="00507D3B">
        <w:rPr>
          <w:rFonts w:ascii="Times New Roman" w:hAnsi="Times New Roman" w:cs="Times New Roman"/>
          <w:b/>
          <w:szCs w:val="20"/>
        </w:rPr>
        <w:t>синими, белыми, жёлтыми</w:t>
      </w:r>
      <w:r w:rsidR="004B5158" w:rsidRPr="00507D3B">
        <w:rPr>
          <w:rFonts w:ascii="Times New Roman" w:hAnsi="Times New Roman" w:cs="Times New Roman"/>
          <w:szCs w:val="20"/>
        </w:rPr>
        <w:t xml:space="preserve"> огнями. (Задание 16)</w:t>
      </w:r>
    </w:p>
    <w:p w:rsidR="004B5158" w:rsidRPr="00507D3B" w:rsidRDefault="004B5158" w:rsidP="00B62EA7">
      <w:pPr>
        <w:jc w:val="both"/>
        <w:rPr>
          <w:rFonts w:ascii="Times New Roman" w:hAnsi="Times New Roman" w:cs="Times New Roman"/>
          <w:szCs w:val="20"/>
        </w:rPr>
      </w:pPr>
      <w:r w:rsidRPr="00507D3B">
        <w:rPr>
          <w:rFonts w:ascii="Times New Roman" w:hAnsi="Times New Roman" w:cs="Times New Roman"/>
          <w:szCs w:val="20"/>
        </w:rPr>
        <w:t xml:space="preserve">5.обращения: </w:t>
      </w:r>
      <w:r w:rsidRPr="00507D3B">
        <w:rPr>
          <w:rFonts w:ascii="Times New Roman" w:hAnsi="Times New Roman" w:cs="Times New Roman"/>
          <w:b/>
          <w:szCs w:val="20"/>
        </w:rPr>
        <w:t>Низкий дом с голубыми ставнями</w:t>
      </w:r>
      <w:r w:rsidRPr="00507D3B">
        <w:rPr>
          <w:rFonts w:ascii="Times New Roman" w:hAnsi="Times New Roman" w:cs="Times New Roman"/>
          <w:szCs w:val="20"/>
        </w:rPr>
        <w:t>, не забыть мне тебя никогда. (Задание 18)</w:t>
      </w:r>
    </w:p>
    <w:p w:rsidR="004B5158" w:rsidRPr="00507D3B" w:rsidRDefault="004C4F2F" w:rsidP="00B62EA7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6. в</w:t>
      </w:r>
      <w:r w:rsidR="004B5158" w:rsidRPr="00507D3B">
        <w:rPr>
          <w:rFonts w:ascii="Times New Roman" w:hAnsi="Times New Roman" w:cs="Times New Roman"/>
          <w:szCs w:val="20"/>
        </w:rPr>
        <w:t xml:space="preserve">водные слова: </w:t>
      </w:r>
      <w:r w:rsidR="004B5158" w:rsidRPr="00507D3B">
        <w:rPr>
          <w:rFonts w:ascii="Times New Roman" w:hAnsi="Times New Roman" w:cs="Times New Roman"/>
          <w:b/>
          <w:szCs w:val="20"/>
        </w:rPr>
        <w:t>На моё счастье</w:t>
      </w:r>
      <w:r w:rsidR="004B5158" w:rsidRPr="00507D3B">
        <w:rPr>
          <w:rFonts w:ascii="Times New Roman" w:hAnsi="Times New Roman" w:cs="Times New Roman"/>
          <w:szCs w:val="20"/>
        </w:rPr>
        <w:t>, погода всё время стояла великолепная. (Задание 18)</w:t>
      </w:r>
    </w:p>
    <w:p w:rsidR="005E26A3" w:rsidRPr="00507D3B" w:rsidRDefault="005E26A3" w:rsidP="00B62EA7">
      <w:pPr>
        <w:jc w:val="both"/>
        <w:rPr>
          <w:rFonts w:ascii="Times New Roman" w:hAnsi="Times New Roman" w:cs="Times New Roman"/>
          <w:szCs w:val="20"/>
        </w:rPr>
      </w:pPr>
      <w:r w:rsidRPr="00507D3B">
        <w:rPr>
          <w:rFonts w:ascii="Times New Roman" w:hAnsi="Times New Roman" w:cs="Times New Roman"/>
          <w:szCs w:val="20"/>
        </w:rPr>
        <w:t xml:space="preserve">7.обособленные дополнения. Дополнения, выраженные существительными с предлогами </w:t>
      </w:r>
      <w:r w:rsidRPr="00C367FA">
        <w:rPr>
          <w:rFonts w:ascii="Times New Roman" w:hAnsi="Times New Roman" w:cs="Times New Roman"/>
          <w:i/>
          <w:szCs w:val="20"/>
        </w:rPr>
        <w:t>кроме, за исключением, помимо, сверх, включая, исключая, сверх</w:t>
      </w:r>
      <w:r w:rsidR="00127244">
        <w:rPr>
          <w:rFonts w:ascii="Times New Roman" w:hAnsi="Times New Roman" w:cs="Times New Roman"/>
          <w:i/>
          <w:szCs w:val="20"/>
        </w:rPr>
        <w:t>,</w:t>
      </w:r>
      <w:r w:rsidR="0069585B">
        <w:rPr>
          <w:rFonts w:ascii="Times New Roman" w:hAnsi="Times New Roman" w:cs="Times New Roman"/>
          <w:i/>
          <w:szCs w:val="20"/>
        </w:rPr>
        <w:t xml:space="preserve"> вместо</w:t>
      </w:r>
      <w:r w:rsidR="00C367FA">
        <w:rPr>
          <w:rFonts w:ascii="Times New Roman" w:hAnsi="Times New Roman" w:cs="Times New Roman"/>
          <w:i/>
          <w:szCs w:val="20"/>
        </w:rPr>
        <w:t xml:space="preserve"> (и другие со значением</w:t>
      </w:r>
      <w:r w:rsidR="0069585B">
        <w:rPr>
          <w:rFonts w:ascii="Times New Roman" w:hAnsi="Times New Roman" w:cs="Times New Roman"/>
          <w:i/>
          <w:szCs w:val="20"/>
        </w:rPr>
        <w:t xml:space="preserve"> «</w:t>
      </w:r>
      <w:r w:rsidR="00C367FA">
        <w:rPr>
          <w:rFonts w:ascii="Times New Roman" w:hAnsi="Times New Roman" w:cs="Times New Roman"/>
          <w:i/>
          <w:szCs w:val="20"/>
        </w:rPr>
        <w:t>включение», «исключение», «замещение»)</w:t>
      </w:r>
      <w:r w:rsidRPr="00507D3B">
        <w:rPr>
          <w:rFonts w:ascii="Times New Roman" w:hAnsi="Times New Roman" w:cs="Times New Roman"/>
          <w:szCs w:val="20"/>
        </w:rPr>
        <w:t xml:space="preserve">, выделяются запятыми: Сквозь пыль не было видно ничего, </w:t>
      </w:r>
      <w:r w:rsidRPr="00507D3B">
        <w:rPr>
          <w:rFonts w:ascii="Times New Roman" w:hAnsi="Times New Roman" w:cs="Times New Roman"/>
          <w:b/>
          <w:szCs w:val="20"/>
        </w:rPr>
        <w:t>кроме блеска молний</w:t>
      </w:r>
      <w:r w:rsidRPr="00507D3B">
        <w:rPr>
          <w:rFonts w:ascii="Times New Roman" w:hAnsi="Times New Roman" w:cs="Times New Roman"/>
          <w:szCs w:val="20"/>
        </w:rPr>
        <w:t>.</w:t>
      </w:r>
    </w:p>
    <w:p w:rsidR="005E26A3" w:rsidRPr="00507D3B" w:rsidRDefault="005E26A3" w:rsidP="00B62EA7">
      <w:pPr>
        <w:jc w:val="both"/>
        <w:rPr>
          <w:rFonts w:ascii="Times New Roman" w:hAnsi="Times New Roman" w:cs="Times New Roman"/>
          <w:szCs w:val="20"/>
        </w:rPr>
      </w:pPr>
      <w:r w:rsidRPr="00507D3B">
        <w:rPr>
          <w:rFonts w:ascii="Times New Roman" w:hAnsi="Times New Roman" w:cs="Times New Roman"/>
          <w:szCs w:val="20"/>
        </w:rPr>
        <w:t>8.обособленные уточняющие обстоятельства (чаще места, времени, образа д</w:t>
      </w:r>
      <w:r w:rsidR="00507D3B">
        <w:rPr>
          <w:rFonts w:ascii="Times New Roman" w:hAnsi="Times New Roman" w:cs="Times New Roman"/>
          <w:szCs w:val="20"/>
        </w:rPr>
        <w:t>ействия), отвечающие на вопросы: Г</w:t>
      </w:r>
      <w:r w:rsidRPr="00507D3B">
        <w:rPr>
          <w:rFonts w:ascii="Times New Roman" w:hAnsi="Times New Roman" w:cs="Times New Roman"/>
          <w:szCs w:val="20"/>
        </w:rPr>
        <w:t xml:space="preserve">де именно? Когда именно? Как именно? – Всё здесь, </w:t>
      </w:r>
      <w:r w:rsidRPr="00507D3B">
        <w:rPr>
          <w:rFonts w:ascii="Times New Roman" w:hAnsi="Times New Roman" w:cs="Times New Roman"/>
          <w:b/>
          <w:szCs w:val="20"/>
        </w:rPr>
        <w:t>в этой деревне</w:t>
      </w:r>
      <w:r w:rsidRPr="00507D3B">
        <w:rPr>
          <w:rFonts w:ascii="Times New Roman" w:hAnsi="Times New Roman" w:cs="Times New Roman"/>
          <w:szCs w:val="20"/>
        </w:rPr>
        <w:t>, казалось безмятежно мирным.</w:t>
      </w:r>
    </w:p>
    <w:p w:rsidR="005E26A3" w:rsidRPr="00507D3B" w:rsidRDefault="005E26A3" w:rsidP="00B62EA7">
      <w:pPr>
        <w:jc w:val="both"/>
        <w:rPr>
          <w:rFonts w:ascii="Times New Roman" w:hAnsi="Times New Roman" w:cs="Times New Roman"/>
          <w:szCs w:val="20"/>
        </w:rPr>
      </w:pPr>
      <w:r w:rsidRPr="00507D3B">
        <w:rPr>
          <w:rFonts w:ascii="Times New Roman" w:hAnsi="Times New Roman" w:cs="Times New Roman"/>
          <w:szCs w:val="20"/>
        </w:rPr>
        <w:t xml:space="preserve">9. сравнительные обороты с союзами </w:t>
      </w:r>
      <w:r w:rsidRPr="00C367FA">
        <w:rPr>
          <w:rFonts w:ascii="Times New Roman" w:hAnsi="Times New Roman" w:cs="Times New Roman"/>
          <w:i/>
          <w:szCs w:val="20"/>
        </w:rPr>
        <w:t>как, как будто, словно, точно, что</w:t>
      </w:r>
      <w:r w:rsidR="006F28F2" w:rsidRPr="00507D3B">
        <w:rPr>
          <w:rFonts w:ascii="Times New Roman" w:hAnsi="Times New Roman" w:cs="Times New Roman"/>
          <w:szCs w:val="20"/>
        </w:rPr>
        <w:t xml:space="preserve">: У Даши катились крупные, </w:t>
      </w:r>
      <w:r w:rsidR="006F28F2" w:rsidRPr="00507D3B">
        <w:rPr>
          <w:rFonts w:ascii="Times New Roman" w:hAnsi="Times New Roman" w:cs="Times New Roman"/>
          <w:b/>
          <w:szCs w:val="20"/>
        </w:rPr>
        <w:t>как горох</w:t>
      </w:r>
      <w:r w:rsidR="006F28F2" w:rsidRPr="00507D3B">
        <w:rPr>
          <w:rFonts w:ascii="Times New Roman" w:hAnsi="Times New Roman" w:cs="Times New Roman"/>
          <w:szCs w:val="20"/>
        </w:rPr>
        <w:t>, слёзы.</w:t>
      </w:r>
    </w:p>
    <w:p w:rsidR="006F28F2" w:rsidRPr="00507D3B" w:rsidRDefault="006F28F2" w:rsidP="00B62EA7">
      <w:pPr>
        <w:jc w:val="both"/>
        <w:rPr>
          <w:rFonts w:ascii="Times New Roman" w:hAnsi="Times New Roman" w:cs="Times New Roman"/>
          <w:szCs w:val="20"/>
        </w:rPr>
      </w:pPr>
      <w:r w:rsidRPr="00507D3B">
        <w:rPr>
          <w:rFonts w:ascii="Times New Roman" w:hAnsi="Times New Roman" w:cs="Times New Roman"/>
          <w:szCs w:val="20"/>
        </w:rPr>
        <w:t>10. В предложениях с прямой речью: «Я скоро приеду»</w:t>
      </w:r>
      <w:r w:rsidRPr="00507D3B">
        <w:rPr>
          <w:rFonts w:ascii="Times New Roman" w:hAnsi="Times New Roman" w:cs="Times New Roman"/>
          <w:b/>
          <w:sz w:val="28"/>
          <w:szCs w:val="20"/>
        </w:rPr>
        <w:t>,</w:t>
      </w:r>
      <w:r w:rsidRPr="00507D3B">
        <w:rPr>
          <w:rFonts w:ascii="Times New Roman" w:hAnsi="Times New Roman" w:cs="Times New Roman"/>
          <w:b/>
          <w:szCs w:val="20"/>
        </w:rPr>
        <w:t xml:space="preserve"> </w:t>
      </w:r>
      <w:r w:rsidRPr="00507D3B">
        <w:rPr>
          <w:rFonts w:ascii="Times New Roman" w:hAnsi="Times New Roman" w:cs="Times New Roman"/>
          <w:szCs w:val="20"/>
        </w:rPr>
        <w:t>- тихо произнесла Таня.</w:t>
      </w:r>
    </w:p>
    <w:p w:rsidR="006F28F2" w:rsidRPr="00507D3B" w:rsidRDefault="006F28F2" w:rsidP="00B62E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0"/>
        </w:rPr>
      </w:pPr>
      <w:r w:rsidRPr="00507D3B">
        <w:rPr>
          <w:rFonts w:ascii="Times New Roman" w:hAnsi="Times New Roman" w:cs="Times New Roman"/>
          <w:szCs w:val="20"/>
        </w:rPr>
        <w:t xml:space="preserve">Запятая ставится в </w:t>
      </w:r>
      <w:r w:rsidR="00313F60">
        <w:rPr>
          <w:rFonts w:ascii="Times New Roman" w:hAnsi="Times New Roman" w:cs="Times New Roman"/>
          <w:szCs w:val="20"/>
        </w:rPr>
        <w:t xml:space="preserve">СЛОЖНОСОЧИНЁННОМ </w:t>
      </w:r>
      <w:r w:rsidRPr="00507D3B">
        <w:rPr>
          <w:rFonts w:ascii="Times New Roman" w:hAnsi="Times New Roman" w:cs="Times New Roman"/>
          <w:szCs w:val="20"/>
        </w:rPr>
        <w:t>предложении: Полил дождь</w:t>
      </w:r>
      <w:r w:rsidRPr="00507D3B">
        <w:rPr>
          <w:rFonts w:ascii="Times New Roman" w:hAnsi="Times New Roman" w:cs="Times New Roman"/>
          <w:b/>
          <w:sz w:val="28"/>
          <w:szCs w:val="20"/>
        </w:rPr>
        <w:t>,</w:t>
      </w:r>
      <w:r w:rsidRPr="00507D3B">
        <w:rPr>
          <w:rFonts w:ascii="Times New Roman" w:hAnsi="Times New Roman" w:cs="Times New Roman"/>
          <w:szCs w:val="20"/>
        </w:rPr>
        <w:t xml:space="preserve"> и всё скрылось за его завесой (задание 16)</w:t>
      </w:r>
      <w:r w:rsidR="00127244">
        <w:rPr>
          <w:rFonts w:ascii="Times New Roman" w:hAnsi="Times New Roman" w:cs="Times New Roman"/>
          <w:szCs w:val="20"/>
        </w:rPr>
        <w:t>.</w:t>
      </w:r>
    </w:p>
    <w:p w:rsidR="006F28F2" w:rsidRPr="00507D3B" w:rsidRDefault="006F28F2" w:rsidP="00B62E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0"/>
        </w:rPr>
      </w:pPr>
      <w:r w:rsidRPr="00507D3B">
        <w:rPr>
          <w:rFonts w:ascii="Times New Roman" w:hAnsi="Times New Roman" w:cs="Times New Roman"/>
          <w:szCs w:val="20"/>
        </w:rPr>
        <w:lastRenderedPageBreak/>
        <w:t xml:space="preserve">Запятая ставится в </w:t>
      </w:r>
      <w:r w:rsidR="00313F60">
        <w:rPr>
          <w:rFonts w:ascii="Times New Roman" w:hAnsi="Times New Roman" w:cs="Times New Roman"/>
          <w:szCs w:val="20"/>
        </w:rPr>
        <w:t xml:space="preserve">СЛОЖНОПОДЧИНЁННОМ </w:t>
      </w:r>
      <w:r w:rsidRPr="00507D3B">
        <w:rPr>
          <w:rFonts w:ascii="Times New Roman" w:hAnsi="Times New Roman" w:cs="Times New Roman"/>
          <w:szCs w:val="20"/>
        </w:rPr>
        <w:t xml:space="preserve"> предложении</w:t>
      </w:r>
      <w:r w:rsidR="00292319" w:rsidRPr="00507D3B">
        <w:rPr>
          <w:rFonts w:ascii="Times New Roman" w:hAnsi="Times New Roman" w:cs="Times New Roman"/>
          <w:szCs w:val="20"/>
        </w:rPr>
        <w:t xml:space="preserve"> между главным и придаточным предложениями</w:t>
      </w:r>
      <w:r w:rsidRPr="00507D3B">
        <w:rPr>
          <w:rFonts w:ascii="Times New Roman" w:hAnsi="Times New Roman" w:cs="Times New Roman"/>
          <w:szCs w:val="20"/>
        </w:rPr>
        <w:t xml:space="preserve">: </w:t>
      </w:r>
      <w:r w:rsidR="00292319" w:rsidRPr="00507D3B">
        <w:rPr>
          <w:rFonts w:ascii="Times New Roman" w:hAnsi="Times New Roman" w:cs="Times New Roman"/>
          <w:szCs w:val="20"/>
        </w:rPr>
        <w:t xml:space="preserve"> В небольшой комнате, куда я вошёл, было довольно темно. (Задания 19, 20)</w:t>
      </w:r>
    </w:p>
    <w:p w:rsidR="00292319" w:rsidRPr="00507D3B" w:rsidRDefault="00292319" w:rsidP="00B62E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0"/>
        </w:rPr>
      </w:pPr>
      <w:r w:rsidRPr="00507D3B">
        <w:rPr>
          <w:rFonts w:ascii="Times New Roman" w:hAnsi="Times New Roman" w:cs="Times New Roman"/>
          <w:szCs w:val="20"/>
        </w:rPr>
        <w:t xml:space="preserve">Запятая ставится в </w:t>
      </w:r>
      <w:r w:rsidR="00313F60">
        <w:rPr>
          <w:rFonts w:ascii="Times New Roman" w:hAnsi="Times New Roman" w:cs="Times New Roman"/>
          <w:szCs w:val="20"/>
        </w:rPr>
        <w:t xml:space="preserve">БЕССОЮЗНОМ СЛОЖНОМ </w:t>
      </w:r>
      <w:r w:rsidRPr="00507D3B">
        <w:rPr>
          <w:rFonts w:ascii="Times New Roman" w:hAnsi="Times New Roman" w:cs="Times New Roman"/>
          <w:szCs w:val="20"/>
        </w:rPr>
        <w:t>предложении, если его части близки между собой по смыслу: В воздухе стояла мгла</w:t>
      </w:r>
      <w:r w:rsidRPr="00507D3B">
        <w:rPr>
          <w:rFonts w:ascii="Times New Roman" w:hAnsi="Times New Roman" w:cs="Times New Roman"/>
          <w:b/>
          <w:sz w:val="28"/>
          <w:szCs w:val="20"/>
        </w:rPr>
        <w:t>,</w:t>
      </w:r>
      <w:r w:rsidRPr="00507D3B">
        <w:rPr>
          <w:rFonts w:ascii="Times New Roman" w:hAnsi="Times New Roman" w:cs="Times New Roman"/>
          <w:szCs w:val="20"/>
        </w:rPr>
        <w:t xml:space="preserve"> небо из синего стало белесоватым</w:t>
      </w:r>
      <w:r w:rsidRPr="00507D3B">
        <w:rPr>
          <w:rFonts w:ascii="Times New Roman" w:hAnsi="Times New Roman" w:cs="Times New Roman"/>
          <w:b/>
          <w:sz w:val="28"/>
          <w:szCs w:val="20"/>
        </w:rPr>
        <w:t>,</w:t>
      </w:r>
      <w:r w:rsidRPr="00507D3B">
        <w:rPr>
          <w:rFonts w:ascii="Times New Roman" w:hAnsi="Times New Roman" w:cs="Times New Roman"/>
          <w:szCs w:val="20"/>
        </w:rPr>
        <w:t xml:space="preserve"> дальние горы скрылись в тумане.</w:t>
      </w:r>
    </w:p>
    <w:p w:rsidR="000E1919" w:rsidRDefault="00292319" w:rsidP="00B62EA7">
      <w:pPr>
        <w:jc w:val="both"/>
        <w:rPr>
          <w:rFonts w:ascii="Times New Roman" w:hAnsi="Times New Roman" w:cs="Times New Roman"/>
          <w:b/>
          <w:sz w:val="24"/>
          <w:szCs w:val="18"/>
        </w:rPr>
      </w:pPr>
      <w:r w:rsidRPr="00507D3B">
        <w:rPr>
          <w:rFonts w:ascii="Times New Roman" w:hAnsi="Times New Roman" w:cs="Times New Roman"/>
          <w:b/>
          <w:sz w:val="24"/>
          <w:szCs w:val="18"/>
          <w:lang w:val="en-US"/>
        </w:rPr>
        <w:t>II</w:t>
      </w:r>
      <w:r w:rsidR="00507D3B" w:rsidRPr="00507D3B">
        <w:rPr>
          <w:rFonts w:ascii="Times New Roman" w:hAnsi="Times New Roman" w:cs="Times New Roman"/>
          <w:b/>
          <w:sz w:val="24"/>
          <w:szCs w:val="18"/>
        </w:rPr>
        <w:t>.</w:t>
      </w:r>
      <w:r w:rsidRPr="00507D3B">
        <w:rPr>
          <w:rFonts w:ascii="Times New Roman" w:hAnsi="Times New Roman" w:cs="Times New Roman"/>
          <w:b/>
          <w:sz w:val="24"/>
          <w:szCs w:val="18"/>
        </w:rPr>
        <w:t xml:space="preserve"> Постановка ТИРЕ.</w:t>
      </w:r>
    </w:p>
    <w:p w:rsidR="007A7A82" w:rsidRDefault="007A7A82" w:rsidP="00B62EA7">
      <w:pPr>
        <w:jc w:val="both"/>
        <w:rPr>
          <w:rFonts w:ascii="Times New Roman" w:hAnsi="Times New Roman" w:cs="Times New Roman"/>
          <w:sz w:val="24"/>
          <w:szCs w:val="18"/>
        </w:rPr>
      </w:pPr>
      <w:r w:rsidRPr="007A7A82">
        <w:rPr>
          <w:rFonts w:ascii="Times New Roman" w:hAnsi="Times New Roman" w:cs="Times New Roman"/>
          <w:sz w:val="24"/>
          <w:szCs w:val="18"/>
        </w:rPr>
        <w:t>1.</w:t>
      </w:r>
      <w:r>
        <w:rPr>
          <w:rFonts w:ascii="Times New Roman" w:hAnsi="Times New Roman" w:cs="Times New Roman"/>
          <w:sz w:val="24"/>
          <w:szCs w:val="18"/>
        </w:rPr>
        <w:t xml:space="preserve"> Тире между подлежащим и сказуемым ставится, если они выражены</w:t>
      </w:r>
    </w:p>
    <w:p w:rsidR="007A7A82" w:rsidRDefault="007A7A82" w:rsidP="00B62EA7">
      <w:pPr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а)  существительными в И.п.</w:t>
      </w:r>
      <w:r w:rsidR="00C367FA">
        <w:rPr>
          <w:rFonts w:ascii="Times New Roman" w:hAnsi="Times New Roman" w:cs="Times New Roman"/>
          <w:sz w:val="24"/>
          <w:szCs w:val="18"/>
        </w:rPr>
        <w:t>:</w:t>
      </w:r>
      <w:r>
        <w:rPr>
          <w:rFonts w:ascii="Times New Roman" w:hAnsi="Times New Roman" w:cs="Times New Roman"/>
          <w:sz w:val="24"/>
          <w:szCs w:val="18"/>
        </w:rPr>
        <w:t xml:space="preserve"> </w:t>
      </w:r>
      <w:r w:rsidRPr="00B62EA7">
        <w:rPr>
          <w:rFonts w:ascii="Times New Roman" w:hAnsi="Times New Roman" w:cs="Times New Roman"/>
          <w:b/>
          <w:sz w:val="24"/>
          <w:szCs w:val="18"/>
        </w:rPr>
        <w:t>Книга</w:t>
      </w:r>
      <w:r>
        <w:rPr>
          <w:rFonts w:ascii="Times New Roman" w:hAnsi="Times New Roman" w:cs="Times New Roman"/>
          <w:sz w:val="24"/>
          <w:szCs w:val="18"/>
        </w:rPr>
        <w:t xml:space="preserve"> – </w:t>
      </w:r>
      <w:r w:rsidRPr="00B62EA7">
        <w:rPr>
          <w:rFonts w:ascii="Times New Roman" w:hAnsi="Times New Roman" w:cs="Times New Roman"/>
          <w:b/>
          <w:sz w:val="24"/>
          <w:szCs w:val="18"/>
        </w:rPr>
        <w:t>источник</w:t>
      </w:r>
      <w:r>
        <w:rPr>
          <w:rFonts w:ascii="Times New Roman" w:hAnsi="Times New Roman" w:cs="Times New Roman"/>
          <w:sz w:val="24"/>
          <w:szCs w:val="18"/>
        </w:rPr>
        <w:t xml:space="preserve"> знаний. </w:t>
      </w:r>
    </w:p>
    <w:p w:rsidR="007A7A82" w:rsidRDefault="0069585B" w:rsidP="00B62EA7">
      <w:pPr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б</w:t>
      </w:r>
      <w:r w:rsidR="007A7A82">
        <w:rPr>
          <w:rFonts w:ascii="Times New Roman" w:hAnsi="Times New Roman" w:cs="Times New Roman"/>
          <w:sz w:val="24"/>
          <w:szCs w:val="18"/>
        </w:rPr>
        <w:t>)</w:t>
      </w:r>
      <w:r w:rsidR="00C367FA">
        <w:rPr>
          <w:rFonts w:ascii="Times New Roman" w:hAnsi="Times New Roman" w:cs="Times New Roman"/>
          <w:sz w:val="24"/>
          <w:szCs w:val="18"/>
        </w:rPr>
        <w:t xml:space="preserve"> числительными: </w:t>
      </w:r>
      <w:r w:rsidR="00C367FA" w:rsidRPr="00B62EA7">
        <w:rPr>
          <w:rFonts w:ascii="Times New Roman" w:hAnsi="Times New Roman" w:cs="Times New Roman"/>
          <w:b/>
          <w:sz w:val="24"/>
          <w:szCs w:val="18"/>
        </w:rPr>
        <w:t>Дважды три</w:t>
      </w:r>
      <w:r w:rsidR="00C367FA">
        <w:rPr>
          <w:rFonts w:ascii="Times New Roman" w:hAnsi="Times New Roman" w:cs="Times New Roman"/>
          <w:sz w:val="24"/>
          <w:szCs w:val="18"/>
        </w:rPr>
        <w:t xml:space="preserve"> – </w:t>
      </w:r>
      <w:r w:rsidR="00C367FA" w:rsidRPr="00B62EA7">
        <w:rPr>
          <w:rFonts w:ascii="Times New Roman" w:hAnsi="Times New Roman" w:cs="Times New Roman"/>
          <w:b/>
          <w:sz w:val="24"/>
          <w:szCs w:val="18"/>
        </w:rPr>
        <w:t>шесть</w:t>
      </w:r>
      <w:r w:rsidR="00C367FA">
        <w:rPr>
          <w:rFonts w:ascii="Times New Roman" w:hAnsi="Times New Roman" w:cs="Times New Roman"/>
          <w:sz w:val="24"/>
          <w:szCs w:val="18"/>
        </w:rPr>
        <w:t>.</w:t>
      </w:r>
    </w:p>
    <w:p w:rsidR="00C367FA" w:rsidRDefault="0069585B" w:rsidP="00B62EA7">
      <w:pPr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в</w:t>
      </w:r>
      <w:r w:rsidR="00C367FA">
        <w:rPr>
          <w:rFonts w:ascii="Times New Roman" w:hAnsi="Times New Roman" w:cs="Times New Roman"/>
          <w:sz w:val="24"/>
          <w:szCs w:val="18"/>
        </w:rPr>
        <w:t>)</w:t>
      </w:r>
      <w:r>
        <w:rPr>
          <w:rFonts w:ascii="Times New Roman" w:hAnsi="Times New Roman" w:cs="Times New Roman"/>
          <w:sz w:val="24"/>
          <w:szCs w:val="18"/>
        </w:rPr>
        <w:t xml:space="preserve"> </w:t>
      </w:r>
      <w:r w:rsidR="00B62EA7">
        <w:rPr>
          <w:rFonts w:ascii="Times New Roman" w:hAnsi="Times New Roman" w:cs="Times New Roman"/>
          <w:sz w:val="24"/>
          <w:szCs w:val="18"/>
        </w:rPr>
        <w:t>д</w:t>
      </w:r>
      <w:r w:rsidR="00C367FA">
        <w:rPr>
          <w:rFonts w:ascii="Times New Roman" w:hAnsi="Times New Roman" w:cs="Times New Roman"/>
          <w:sz w:val="24"/>
          <w:szCs w:val="18"/>
        </w:rPr>
        <w:t xml:space="preserve">вумя инфинитивами: </w:t>
      </w:r>
      <w:r w:rsidR="00C367FA" w:rsidRPr="00B62EA7">
        <w:rPr>
          <w:rFonts w:ascii="Times New Roman" w:hAnsi="Times New Roman" w:cs="Times New Roman"/>
          <w:b/>
          <w:sz w:val="24"/>
          <w:szCs w:val="18"/>
        </w:rPr>
        <w:t>Жить</w:t>
      </w:r>
      <w:r w:rsidR="00C367FA">
        <w:rPr>
          <w:rFonts w:ascii="Times New Roman" w:hAnsi="Times New Roman" w:cs="Times New Roman"/>
          <w:sz w:val="24"/>
          <w:szCs w:val="18"/>
        </w:rPr>
        <w:t xml:space="preserve"> в лесу – </w:t>
      </w:r>
      <w:r w:rsidR="00C367FA" w:rsidRPr="00B62EA7">
        <w:rPr>
          <w:rFonts w:ascii="Times New Roman" w:hAnsi="Times New Roman" w:cs="Times New Roman"/>
          <w:b/>
          <w:sz w:val="24"/>
          <w:szCs w:val="18"/>
        </w:rPr>
        <w:t>подчиняться</w:t>
      </w:r>
      <w:r w:rsidR="00C367FA">
        <w:rPr>
          <w:rFonts w:ascii="Times New Roman" w:hAnsi="Times New Roman" w:cs="Times New Roman"/>
          <w:sz w:val="24"/>
          <w:szCs w:val="18"/>
        </w:rPr>
        <w:t xml:space="preserve"> его законам.</w:t>
      </w:r>
    </w:p>
    <w:p w:rsidR="00C367FA" w:rsidRDefault="0069585B" w:rsidP="00B62EA7">
      <w:pPr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г</w:t>
      </w:r>
      <w:r w:rsidR="00C367FA">
        <w:rPr>
          <w:rFonts w:ascii="Times New Roman" w:hAnsi="Times New Roman" w:cs="Times New Roman"/>
          <w:sz w:val="24"/>
          <w:szCs w:val="18"/>
        </w:rPr>
        <w:t>)</w:t>
      </w:r>
      <w:r>
        <w:rPr>
          <w:rFonts w:ascii="Times New Roman" w:hAnsi="Times New Roman" w:cs="Times New Roman"/>
          <w:sz w:val="24"/>
          <w:szCs w:val="18"/>
        </w:rPr>
        <w:t xml:space="preserve"> </w:t>
      </w:r>
      <w:r w:rsidR="00C367FA">
        <w:rPr>
          <w:rFonts w:ascii="Times New Roman" w:hAnsi="Times New Roman" w:cs="Times New Roman"/>
          <w:sz w:val="24"/>
          <w:szCs w:val="18"/>
        </w:rPr>
        <w:t>один главный член – существительным, другой – инфинитивом:</w:t>
      </w:r>
      <w:r>
        <w:rPr>
          <w:rFonts w:ascii="Times New Roman" w:hAnsi="Times New Roman" w:cs="Times New Roman"/>
          <w:sz w:val="24"/>
          <w:szCs w:val="18"/>
        </w:rPr>
        <w:t xml:space="preserve"> </w:t>
      </w:r>
      <w:r w:rsidR="00C367FA">
        <w:rPr>
          <w:rFonts w:ascii="Times New Roman" w:hAnsi="Times New Roman" w:cs="Times New Roman"/>
          <w:sz w:val="24"/>
          <w:szCs w:val="18"/>
        </w:rPr>
        <w:t xml:space="preserve">Моя </w:t>
      </w:r>
      <w:r w:rsidR="00C367FA" w:rsidRPr="00B62EA7">
        <w:rPr>
          <w:rFonts w:ascii="Times New Roman" w:hAnsi="Times New Roman" w:cs="Times New Roman"/>
          <w:b/>
          <w:sz w:val="24"/>
          <w:szCs w:val="18"/>
        </w:rPr>
        <w:t>мечта</w:t>
      </w:r>
      <w:r w:rsidR="00C367FA">
        <w:rPr>
          <w:rFonts w:ascii="Times New Roman" w:hAnsi="Times New Roman" w:cs="Times New Roman"/>
          <w:sz w:val="24"/>
          <w:szCs w:val="18"/>
        </w:rPr>
        <w:t xml:space="preserve"> – </w:t>
      </w:r>
      <w:r w:rsidR="00C367FA" w:rsidRPr="00B62EA7">
        <w:rPr>
          <w:rFonts w:ascii="Times New Roman" w:hAnsi="Times New Roman" w:cs="Times New Roman"/>
          <w:b/>
          <w:sz w:val="24"/>
          <w:szCs w:val="18"/>
        </w:rPr>
        <w:t xml:space="preserve">увидеть </w:t>
      </w:r>
      <w:r w:rsidR="00C367FA">
        <w:rPr>
          <w:rFonts w:ascii="Times New Roman" w:hAnsi="Times New Roman" w:cs="Times New Roman"/>
          <w:sz w:val="24"/>
          <w:szCs w:val="18"/>
        </w:rPr>
        <w:t>мир.</w:t>
      </w:r>
    </w:p>
    <w:p w:rsidR="00C367FA" w:rsidRPr="00B62EA7" w:rsidRDefault="00481B45" w:rsidP="00B62EA7">
      <w:pPr>
        <w:jc w:val="both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д</w:t>
      </w:r>
      <w:r w:rsidR="00C367FA">
        <w:rPr>
          <w:rFonts w:ascii="Times New Roman" w:hAnsi="Times New Roman" w:cs="Times New Roman"/>
          <w:sz w:val="24"/>
          <w:szCs w:val="18"/>
        </w:rPr>
        <w:t xml:space="preserve">) если перед сказуемым стоят слова </w:t>
      </w:r>
      <w:r w:rsidR="00C367FA" w:rsidRPr="00C367FA">
        <w:rPr>
          <w:rFonts w:ascii="Times New Roman" w:hAnsi="Times New Roman" w:cs="Times New Roman"/>
          <w:i/>
          <w:sz w:val="24"/>
          <w:szCs w:val="18"/>
        </w:rPr>
        <w:t>это, вот, значит</w:t>
      </w:r>
      <w:r w:rsidR="00C367FA">
        <w:rPr>
          <w:rFonts w:ascii="Times New Roman" w:hAnsi="Times New Roman" w:cs="Times New Roman"/>
          <w:sz w:val="24"/>
          <w:szCs w:val="18"/>
        </w:rPr>
        <w:t xml:space="preserve">: </w:t>
      </w:r>
      <w:r w:rsidR="00C367FA" w:rsidRPr="00B62EA7">
        <w:rPr>
          <w:rFonts w:ascii="Times New Roman" w:hAnsi="Times New Roman" w:cs="Times New Roman"/>
          <w:b/>
          <w:sz w:val="24"/>
          <w:szCs w:val="18"/>
        </w:rPr>
        <w:t>Лето</w:t>
      </w:r>
      <w:r w:rsidR="00C367FA">
        <w:rPr>
          <w:rFonts w:ascii="Times New Roman" w:hAnsi="Times New Roman" w:cs="Times New Roman"/>
          <w:sz w:val="24"/>
          <w:szCs w:val="18"/>
        </w:rPr>
        <w:t xml:space="preserve"> – это маленькая </w:t>
      </w:r>
      <w:r w:rsidR="00C367FA" w:rsidRPr="00B62EA7">
        <w:rPr>
          <w:rFonts w:ascii="Times New Roman" w:hAnsi="Times New Roman" w:cs="Times New Roman"/>
          <w:b/>
          <w:sz w:val="24"/>
          <w:szCs w:val="18"/>
        </w:rPr>
        <w:t>жизнь.</w:t>
      </w:r>
    </w:p>
    <w:p w:rsidR="00C367FA" w:rsidRDefault="00C367FA" w:rsidP="00B62EA7">
      <w:pPr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2.Перед обобщающим словом после однородных членов предложения: </w:t>
      </w:r>
      <w:r w:rsidR="0069585B">
        <w:rPr>
          <w:rFonts w:ascii="Times New Roman" w:hAnsi="Times New Roman" w:cs="Times New Roman"/>
          <w:sz w:val="24"/>
          <w:szCs w:val="18"/>
        </w:rPr>
        <w:t xml:space="preserve">На земле, на деревьях, на крышах – </w:t>
      </w:r>
      <w:r w:rsidR="0069585B" w:rsidRPr="0069585B">
        <w:rPr>
          <w:rFonts w:ascii="Times New Roman" w:hAnsi="Times New Roman" w:cs="Times New Roman"/>
          <w:b/>
          <w:sz w:val="24"/>
          <w:szCs w:val="18"/>
        </w:rPr>
        <w:t>везде</w:t>
      </w:r>
      <w:r w:rsidR="0069585B">
        <w:rPr>
          <w:rFonts w:ascii="Times New Roman" w:hAnsi="Times New Roman" w:cs="Times New Roman"/>
          <w:sz w:val="24"/>
          <w:szCs w:val="18"/>
        </w:rPr>
        <w:t xml:space="preserve"> лежал снег.</w:t>
      </w:r>
    </w:p>
    <w:p w:rsidR="0069585B" w:rsidRDefault="0069585B" w:rsidP="00B62EA7">
      <w:pPr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3. Тире ставится для обособления некоторых приложений:</w:t>
      </w:r>
    </w:p>
    <w:p w:rsidR="0069585B" w:rsidRDefault="00481B45" w:rsidP="00B62EA7">
      <w:pPr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а</w:t>
      </w:r>
      <w:r w:rsidR="0069585B">
        <w:rPr>
          <w:rFonts w:ascii="Times New Roman" w:hAnsi="Times New Roman" w:cs="Times New Roman"/>
          <w:sz w:val="24"/>
          <w:szCs w:val="18"/>
        </w:rPr>
        <w:t>)</w:t>
      </w:r>
      <w:r w:rsidR="00404146">
        <w:rPr>
          <w:rFonts w:ascii="Times New Roman" w:hAnsi="Times New Roman" w:cs="Times New Roman"/>
          <w:sz w:val="24"/>
          <w:szCs w:val="18"/>
        </w:rPr>
        <w:t xml:space="preserve"> </w:t>
      </w:r>
      <w:r w:rsidR="0069585B">
        <w:rPr>
          <w:rFonts w:ascii="Times New Roman" w:hAnsi="Times New Roman" w:cs="Times New Roman"/>
          <w:sz w:val="24"/>
          <w:szCs w:val="18"/>
        </w:rPr>
        <w:t xml:space="preserve">если перед приложением можно вставить слова </w:t>
      </w:r>
      <w:r w:rsidR="0069585B" w:rsidRPr="00404146">
        <w:rPr>
          <w:rFonts w:ascii="Times New Roman" w:hAnsi="Times New Roman" w:cs="Times New Roman"/>
          <w:i/>
          <w:sz w:val="24"/>
          <w:szCs w:val="18"/>
        </w:rPr>
        <w:t xml:space="preserve">например, </w:t>
      </w:r>
      <w:r w:rsidR="00404146" w:rsidRPr="00404146">
        <w:rPr>
          <w:rFonts w:ascii="Times New Roman" w:hAnsi="Times New Roman" w:cs="Times New Roman"/>
          <w:i/>
          <w:sz w:val="24"/>
          <w:szCs w:val="18"/>
        </w:rPr>
        <w:t>а именно</w:t>
      </w:r>
      <w:r w:rsidR="00404146">
        <w:rPr>
          <w:rFonts w:ascii="Times New Roman" w:hAnsi="Times New Roman" w:cs="Times New Roman"/>
          <w:sz w:val="24"/>
          <w:szCs w:val="18"/>
        </w:rPr>
        <w:t xml:space="preserve">: Она зарисовала древние светильники с гербом города Ольвии – </w:t>
      </w:r>
      <w:r w:rsidR="00404146" w:rsidRPr="00404146">
        <w:rPr>
          <w:rFonts w:ascii="Times New Roman" w:hAnsi="Times New Roman" w:cs="Times New Roman"/>
          <w:b/>
          <w:sz w:val="24"/>
          <w:szCs w:val="18"/>
        </w:rPr>
        <w:t>орлом</w:t>
      </w:r>
      <w:r w:rsidR="00404146">
        <w:rPr>
          <w:rFonts w:ascii="Times New Roman" w:hAnsi="Times New Roman" w:cs="Times New Roman"/>
          <w:sz w:val="24"/>
          <w:szCs w:val="18"/>
        </w:rPr>
        <w:t>, парящим над дельфинами.</w:t>
      </w:r>
    </w:p>
    <w:p w:rsidR="0069585B" w:rsidRDefault="00481B45" w:rsidP="00B62EA7">
      <w:pPr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б</w:t>
      </w:r>
      <w:r w:rsidR="0069585B">
        <w:rPr>
          <w:rFonts w:ascii="Times New Roman" w:hAnsi="Times New Roman" w:cs="Times New Roman"/>
          <w:sz w:val="24"/>
          <w:szCs w:val="18"/>
        </w:rPr>
        <w:t>)</w:t>
      </w:r>
      <w:r w:rsidR="00404146">
        <w:rPr>
          <w:rFonts w:ascii="Times New Roman" w:hAnsi="Times New Roman" w:cs="Times New Roman"/>
          <w:sz w:val="24"/>
          <w:szCs w:val="18"/>
        </w:rPr>
        <w:t xml:space="preserve"> </w:t>
      </w:r>
      <w:r w:rsidR="004C4F2F">
        <w:rPr>
          <w:rFonts w:ascii="Times New Roman" w:hAnsi="Times New Roman" w:cs="Times New Roman"/>
          <w:sz w:val="24"/>
          <w:szCs w:val="18"/>
        </w:rPr>
        <w:t xml:space="preserve">если </w:t>
      </w:r>
      <w:r w:rsidR="00404146">
        <w:rPr>
          <w:rFonts w:ascii="Times New Roman" w:hAnsi="Times New Roman" w:cs="Times New Roman"/>
          <w:sz w:val="24"/>
          <w:szCs w:val="18"/>
        </w:rPr>
        <w:t xml:space="preserve">перед приложением, стоящим в конце предложения, есть разъяснение такого приложения: Стоял чудесный апрельский день – </w:t>
      </w:r>
      <w:r w:rsidR="00404146" w:rsidRPr="00404146">
        <w:rPr>
          <w:rFonts w:ascii="Times New Roman" w:hAnsi="Times New Roman" w:cs="Times New Roman"/>
          <w:b/>
          <w:sz w:val="24"/>
          <w:szCs w:val="18"/>
        </w:rPr>
        <w:t>лучшее время в Арктике</w:t>
      </w:r>
      <w:r w:rsidR="00404146">
        <w:rPr>
          <w:rFonts w:ascii="Times New Roman" w:hAnsi="Times New Roman" w:cs="Times New Roman"/>
          <w:sz w:val="24"/>
          <w:szCs w:val="18"/>
        </w:rPr>
        <w:t>.</w:t>
      </w:r>
    </w:p>
    <w:p w:rsidR="00404146" w:rsidRDefault="00481B45" w:rsidP="00B62EA7">
      <w:pPr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в</w:t>
      </w:r>
      <w:r w:rsidR="00404146">
        <w:rPr>
          <w:rFonts w:ascii="Times New Roman" w:hAnsi="Times New Roman" w:cs="Times New Roman"/>
          <w:sz w:val="24"/>
          <w:szCs w:val="18"/>
        </w:rPr>
        <w:t xml:space="preserve">) для выделения с двух сторон приложений, носящих пояснительный характер: Достали глубиномер – </w:t>
      </w:r>
      <w:r w:rsidR="00404146" w:rsidRPr="00404146">
        <w:rPr>
          <w:rFonts w:ascii="Times New Roman" w:hAnsi="Times New Roman" w:cs="Times New Roman"/>
          <w:b/>
          <w:sz w:val="24"/>
          <w:szCs w:val="18"/>
        </w:rPr>
        <w:t>гирьку на длинной бечёвке</w:t>
      </w:r>
      <w:r w:rsidR="00404146">
        <w:rPr>
          <w:rFonts w:ascii="Times New Roman" w:hAnsi="Times New Roman" w:cs="Times New Roman"/>
          <w:sz w:val="24"/>
          <w:szCs w:val="18"/>
        </w:rPr>
        <w:t xml:space="preserve"> – и промерили глубину.</w:t>
      </w:r>
    </w:p>
    <w:p w:rsidR="00404146" w:rsidRDefault="00404146" w:rsidP="00B62EA7">
      <w:pPr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Чтобы не спутать постановку тире в предложении с приложением с постановкой тире между подлежащим и сказуемым, нужно найти главные члены: </w:t>
      </w:r>
      <w:r w:rsidRPr="004C4F2F">
        <w:rPr>
          <w:rFonts w:ascii="Times New Roman" w:hAnsi="Times New Roman" w:cs="Times New Roman"/>
          <w:b/>
          <w:sz w:val="24"/>
          <w:szCs w:val="18"/>
        </w:rPr>
        <w:t>Стоял</w:t>
      </w:r>
      <w:r>
        <w:rPr>
          <w:rFonts w:ascii="Times New Roman" w:hAnsi="Times New Roman" w:cs="Times New Roman"/>
          <w:sz w:val="24"/>
          <w:szCs w:val="18"/>
        </w:rPr>
        <w:t xml:space="preserve"> чудесный апрельский </w:t>
      </w:r>
      <w:r w:rsidRPr="004C4F2F">
        <w:rPr>
          <w:rFonts w:ascii="Times New Roman" w:hAnsi="Times New Roman" w:cs="Times New Roman"/>
          <w:b/>
          <w:sz w:val="24"/>
          <w:szCs w:val="18"/>
        </w:rPr>
        <w:t>день</w:t>
      </w:r>
      <w:r>
        <w:rPr>
          <w:rFonts w:ascii="Times New Roman" w:hAnsi="Times New Roman" w:cs="Times New Roman"/>
          <w:sz w:val="24"/>
          <w:szCs w:val="18"/>
        </w:rPr>
        <w:t xml:space="preserve"> – лучшее </w:t>
      </w:r>
      <w:r w:rsidRPr="004C4F2F">
        <w:rPr>
          <w:rFonts w:ascii="Times New Roman" w:hAnsi="Times New Roman" w:cs="Times New Roman"/>
          <w:sz w:val="24"/>
          <w:szCs w:val="18"/>
        </w:rPr>
        <w:t>время</w:t>
      </w:r>
      <w:r>
        <w:rPr>
          <w:rFonts w:ascii="Times New Roman" w:hAnsi="Times New Roman" w:cs="Times New Roman"/>
          <w:sz w:val="24"/>
          <w:szCs w:val="18"/>
        </w:rPr>
        <w:t xml:space="preserve"> в Арктике.</w:t>
      </w:r>
      <w:r w:rsidR="00C468FA">
        <w:rPr>
          <w:rFonts w:ascii="Times New Roman" w:hAnsi="Times New Roman" w:cs="Times New Roman"/>
          <w:sz w:val="24"/>
          <w:szCs w:val="18"/>
        </w:rPr>
        <w:t xml:space="preserve"> (Подлежащее – день; сказуемое – стоял; время – приложение, разновидность определения. Оно не может быть однородным сказуемым со словом «стоял», так как однородные члены предложения должны относиться к одной части речи: «стоял» - глагол, «время» - существительное.</w:t>
      </w:r>
      <w:r w:rsidR="000047B1">
        <w:rPr>
          <w:rFonts w:ascii="Times New Roman" w:hAnsi="Times New Roman" w:cs="Times New Roman"/>
          <w:sz w:val="24"/>
          <w:szCs w:val="18"/>
        </w:rPr>
        <w:t xml:space="preserve"> Также в предложениях с приложением нужно найти определяемое слово и от него поставить вопросы: кто именно? Что именно? Какой именно? </w:t>
      </w:r>
    </w:p>
    <w:p w:rsidR="00C468FA" w:rsidRDefault="00C468FA" w:rsidP="00B62EA7">
      <w:pPr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4. В неполных предложениях, то есть таких, в которых пропущен какой-либо член предложения, легко</w:t>
      </w:r>
      <w:r w:rsidR="00A52D17">
        <w:rPr>
          <w:rFonts w:ascii="Times New Roman" w:hAnsi="Times New Roman" w:cs="Times New Roman"/>
          <w:sz w:val="24"/>
          <w:szCs w:val="18"/>
        </w:rPr>
        <w:t xml:space="preserve"> восстанавливаемый по контексту: Мир освещается солнцем, а человек – знанием (пропущено сказуемое </w:t>
      </w:r>
      <w:r w:rsidR="00A52D17" w:rsidRPr="00A52D17">
        <w:rPr>
          <w:rFonts w:ascii="Times New Roman" w:hAnsi="Times New Roman" w:cs="Times New Roman"/>
          <w:i/>
          <w:sz w:val="24"/>
          <w:szCs w:val="18"/>
        </w:rPr>
        <w:t>освещается</w:t>
      </w:r>
      <w:r w:rsidR="00A52D17">
        <w:rPr>
          <w:rFonts w:ascii="Times New Roman" w:hAnsi="Times New Roman" w:cs="Times New Roman"/>
          <w:sz w:val="24"/>
          <w:szCs w:val="18"/>
        </w:rPr>
        <w:t>).</w:t>
      </w:r>
    </w:p>
    <w:p w:rsidR="00A52D17" w:rsidRDefault="00A52D17" w:rsidP="00B62EA7">
      <w:pPr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5. Соединительное тире ставится для обозначения пределов («от… до»): пространственных, временных, количественных. План на январь – март; груз массой 300 – 350 тонн; поезд </w:t>
      </w:r>
      <w:r>
        <w:rPr>
          <w:rFonts w:ascii="Times New Roman" w:hAnsi="Times New Roman" w:cs="Times New Roman"/>
          <w:sz w:val="24"/>
          <w:szCs w:val="18"/>
        </w:rPr>
        <w:lastRenderedPageBreak/>
        <w:t>«Москва – Екатеринбург». Также тире ставится между двумя или несколькими именами собственными, совокупностью которых называется какое-либо учение, научное учреждение и т.п.</w:t>
      </w:r>
      <w:r w:rsidR="00B017A6">
        <w:rPr>
          <w:rFonts w:ascii="Times New Roman" w:hAnsi="Times New Roman" w:cs="Times New Roman"/>
          <w:sz w:val="24"/>
          <w:szCs w:val="18"/>
        </w:rPr>
        <w:t>:</w:t>
      </w:r>
      <w:r>
        <w:rPr>
          <w:rFonts w:ascii="Times New Roman" w:hAnsi="Times New Roman" w:cs="Times New Roman"/>
          <w:sz w:val="24"/>
          <w:szCs w:val="18"/>
        </w:rPr>
        <w:t xml:space="preserve"> физический закон Бойля – Мариотта.</w:t>
      </w:r>
    </w:p>
    <w:p w:rsidR="00A52D17" w:rsidRDefault="00A52D17" w:rsidP="00B62EA7">
      <w:pPr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Внимание! Не путать тире (пунктуационный знак) с дефисом (орфографический знак)</w:t>
      </w:r>
      <w:r w:rsidR="00481B45">
        <w:rPr>
          <w:rFonts w:ascii="Times New Roman" w:hAnsi="Times New Roman" w:cs="Times New Roman"/>
          <w:sz w:val="24"/>
          <w:szCs w:val="18"/>
        </w:rPr>
        <w:t>: премьер-министр, вагон-ресторан, кто-либо.</w:t>
      </w:r>
    </w:p>
    <w:p w:rsidR="00481B45" w:rsidRDefault="00481B45" w:rsidP="00B62EA7">
      <w:pPr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6. В предложениях со вставными конструкциями, которые вносят в основное предложение дополнительные сведения, замечания, уточнения и т.д. Их можно изъять из предложения без нарушения основного смысла. Они находятся в середине предложения или в конце его, но не в начале (как, например, вводные слова). Выделяются не только тире, но и скобками. Эта вещица обошлась кому-то – </w:t>
      </w:r>
      <w:r w:rsidRPr="00481B45">
        <w:rPr>
          <w:rFonts w:ascii="Times New Roman" w:hAnsi="Times New Roman" w:cs="Times New Roman"/>
          <w:b/>
          <w:sz w:val="24"/>
          <w:szCs w:val="18"/>
        </w:rPr>
        <w:t>если не ему самому</w:t>
      </w:r>
      <w:r>
        <w:rPr>
          <w:rFonts w:ascii="Times New Roman" w:hAnsi="Times New Roman" w:cs="Times New Roman"/>
          <w:sz w:val="24"/>
          <w:szCs w:val="18"/>
        </w:rPr>
        <w:t xml:space="preserve"> – в кругленькую сумму.</w:t>
      </w:r>
    </w:p>
    <w:p w:rsidR="00481B45" w:rsidRDefault="00481B45" w:rsidP="00B62EA7">
      <w:pPr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7. Тире в предложениях с прямой речью ставится перед словами автора: </w:t>
      </w:r>
      <w:r w:rsidR="005F6C60">
        <w:rPr>
          <w:rFonts w:ascii="Times New Roman" w:hAnsi="Times New Roman" w:cs="Times New Roman"/>
          <w:sz w:val="24"/>
          <w:szCs w:val="18"/>
        </w:rPr>
        <w:t xml:space="preserve">«Прощай, друг!» </w:t>
      </w:r>
      <w:r w:rsidR="005F6C60" w:rsidRPr="007D04BB">
        <w:rPr>
          <w:rFonts w:ascii="Times New Roman" w:hAnsi="Times New Roman" w:cs="Times New Roman"/>
          <w:sz w:val="24"/>
          <w:szCs w:val="18"/>
        </w:rPr>
        <w:t>-</w:t>
      </w:r>
      <w:r w:rsidR="005F6C60">
        <w:rPr>
          <w:rFonts w:ascii="Times New Roman" w:hAnsi="Times New Roman" w:cs="Times New Roman"/>
          <w:sz w:val="24"/>
          <w:szCs w:val="18"/>
        </w:rPr>
        <w:t xml:space="preserve"> произнёс Володя.</w:t>
      </w:r>
    </w:p>
    <w:p w:rsidR="005F6C60" w:rsidRDefault="005F6C60" w:rsidP="00B62EA7">
      <w:pPr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8. Перед каждой репликой в диалоге:</w:t>
      </w:r>
    </w:p>
    <w:p w:rsidR="005F6C60" w:rsidRDefault="005F6C60" w:rsidP="00B62EA7">
      <w:pPr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- Ты ведь заболел, - сказал я.</w:t>
      </w:r>
    </w:p>
    <w:p w:rsidR="005F6C60" w:rsidRDefault="005F6C60" w:rsidP="00B62EA7">
      <w:pPr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- Вовсе я не заболел, - возразил брат.</w:t>
      </w:r>
    </w:p>
    <w:p w:rsidR="005F6C60" w:rsidRDefault="005F6C60" w:rsidP="00B62EA7">
      <w:pPr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9. Тире в бессоюзном сложном предложении ставится при значении </w:t>
      </w:r>
      <w:r w:rsidRPr="000047B1">
        <w:rPr>
          <w:rFonts w:ascii="Times New Roman" w:hAnsi="Times New Roman" w:cs="Times New Roman"/>
          <w:b/>
          <w:sz w:val="24"/>
          <w:szCs w:val="18"/>
        </w:rPr>
        <w:t>следствия, условия, времени, противопоставления, с</w:t>
      </w:r>
      <w:r w:rsidR="00B310F6" w:rsidRPr="000047B1">
        <w:rPr>
          <w:rFonts w:ascii="Times New Roman" w:hAnsi="Times New Roman" w:cs="Times New Roman"/>
          <w:b/>
          <w:sz w:val="24"/>
          <w:szCs w:val="18"/>
        </w:rPr>
        <w:t>равнения, быстрой смене событий</w:t>
      </w:r>
      <w:r w:rsidR="00B310F6">
        <w:rPr>
          <w:rFonts w:ascii="Times New Roman" w:hAnsi="Times New Roman" w:cs="Times New Roman"/>
          <w:sz w:val="24"/>
          <w:szCs w:val="18"/>
        </w:rPr>
        <w:t xml:space="preserve">: Настанет утро – отправимся </w:t>
      </w:r>
      <w:r w:rsidR="0069002F">
        <w:rPr>
          <w:rFonts w:ascii="Times New Roman" w:hAnsi="Times New Roman" w:cs="Times New Roman"/>
          <w:sz w:val="24"/>
          <w:szCs w:val="18"/>
        </w:rPr>
        <w:t xml:space="preserve">в путь (значение </w:t>
      </w:r>
      <w:r w:rsidR="0069002F" w:rsidRPr="0069002F">
        <w:rPr>
          <w:rFonts w:ascii="Times New Roman" w:hAnsi="Times New Roman" w:cs="Times New Roman"/>
          <w:i/>
          <w:sz w:val="24"/>
          <w:szCs w:val="18"/>
        </w:rPr>
        <w:t>времени</w:t>
      </w:r>
      <w:r w:rsidR="0069002F">
        <w:rPr>
          <w:rFonts w:ascii="Times New Roman" w:hAnsi="Times New Roman" w:cs="Times New Roman"/>
          <w:sz w:val="24"/>
          <w:szCs w:val="18"/>
        </w:rPr>
        <w:t>, можно вставить союз когда).</w:t>
      </w:r>
    </w:p>
    <w:p w:rsidR="0069002F" w:rsidRDefault="0069002F" w:rsidP="00B62EA7">
      <w:pPr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Чтобы не спутать постановку тире в БСП с постановкой этого знака в простом предложении, следует найти грамматические основы: За ночь все отдохнули – можно снова приниматься за работу (1-я грамматическая основа – все отдохнули; 2-я: можно приниматься. Союза между простыми предложениями нет, значит, это БСП со значением следствия между его частями).</w:t>
      </w:r>
    </w:p>
    <w:p w:rsidR="0069002F" w:rsidRDefault="0069002F" w:rsidP="00B62EA7">
      <w:pPr>
        <w:jc w:val="both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  <w:lang w:val="en-US"/>
        </w:rPr>
        <w:t>III</w:t>
      </w:r>
      <w:r w:rsidRPr="00445390">
        <w:rPr>
          <w:rFonts w:ascii="Times New Roman" w:hAnsi="Times New Roman" w:cs="Times New Roman"/>
          <w:sz w:val="24"/>
          <w:szCs w:val="18"/>
        </w:rPr>
        <w:t xml:space="preserve">. </w:t>
      </w:r>
      <w:r w:rsidRPr="00445390">
        <w:rPr>
          <w:rFonts w:ascii="Times New Roman" w:hAnsi="Times New Roman" w:cs="Times New Roman"/>
          <w:b/>
          <w:sz w:val="24"/>
          <w:szCs w:val="18"/>
        </w:rPr>
        <w:t>Постановка</w:t>
      </w:r>
      <w:r w:rsidRPr="00445390">
        <w:rPr>
          <w:rFonts w:ascii="Times New Roman" w:hAnsi="Times New Roman" w:cs="Times New Roman"/>
          <w:sz w:val="24"/>
          <w:szCs w:val="18"/>
        </w:rPr>
        <w:t xml:space="preserve"> </w:t>
      </w:r>
      <w:r w:rsidRPr="00445390">
        <w:rPr>
          <w:rFonts w:ascii="Times New Roman" w:hAnsi="Times New Roman" w:cs="Times New Roman"/>
          <w:b/>
          <w:sz w:val="24"/>
          <w:szCs w:val="18"/>
        </w:rPr>
        <w:t>ДВОЕТОЧИЯ.</w:t>
      </w:r>
    </w:p>
    <w:p w:rsidR="0069002F" w:rsidRDefault="0069002F" w:rsidP="00B62EA7">
      <w:pPr>
        <w:jc w:val="both"/>
        <w:rPr>
          <w:rFonts w:ascii="Times New Roman" w:hAnsi="Times New Roman" w:cs="Times New Roman"/>
          <w:sz w:val="24"/>
          <w:szCs w:val="18"/>
        </w:rPr>
      </w:pPr>
      <w:r w:rsidRPr="0069002F">
        <w:rPr>
          <w:rFonts w:ascii="Times New Roman" w:hAnsi="Times New Roman" w:cs="Times New Roman"/>
          <w:sz w:val="24"/>
          <w:szCs w:val="18"/>
        </w:rPr>
        <w:t>1.</w:t>
      </w:r>
      <w:r>
        <w:rPr>
          <w:rFonts w:ascii="Times New Roman" w:hAnsi="Times New Roman" w:cs="Times New Roman"/>
          <w:sz w:val="24"/>
          <w:szCs w:val="18"/>
        </w:rPr>
        <w:t xml:space="preserve"> Перед обобщающим словом после однородных членов предложения: </w:t>
      </w:r>
      <w:r w:rsidR="002325B0">
        <w:rPr>
          <w:rFonts w:ascii="Times New Roman" w:hAnsi="Times New Roman" w:cs="Times New Roman"/>
          <w:sz w:val="24"/>
          <w:szCs w:val="18"/>
        </w:rPr>
        <w:t xml:space="preserve">И армия, и мирные жители, и крестьяне -  </w:t>
      </w:r>
      <w:r w:rsidR="002325B0" w:rsidRPr="002325B0">
        <w:rPr>
          <w:rFonts w:ascii="Times New Roman" w:hAnsi="Times New Roman" w:cs="Times New Roman"/>
          <w:b/>
          <w:sz w:val="24"/>
          <w:szCs w:val="18"/>
        </w:rPr>
        <w:t xml:space="preserve">все </w:t>
      </w:r>
      <w:r w:rsidR="002325B0">
        <w:rPr>
          <w:rFonts w:ascii="Times New Roman" w:hAnsi="Times New Roman" w:cs="Times New Roman"/>
          <w:sz w:val="24"/>
          <w:szCs w:val="18"/>
        </w:rPr>
        <w:t>поднялись на освобождение родины.</w:t>
      </w:r>
    </w:p>
    <w:p w:rsidR="002325B0" w:rsidRDefault="002325B0" w:rsidP="00B62EA7">
      <w:pPr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2.В предложениях с прямой речью после слов автора: Чичиков сказал</w:t>
      </w:r>
      <w:r w:rsidRPr="002325B0">
        <w:rPr>
          <w:rFonts w:ascii="Times New Roman" w:hAnsi="Times New Roman" w:cs="Times New Roman"/>
          <w:b/>
          <w:sz w:val="24"/>
          <w:szCs w:val="18"/>
        </w:rPr>
        <w:t xml:space="preserve">: </w:t>
      </w:r>
      <w:r>
        <w:rPr>
          <w:rFonts w:ascii="Times New Roman" w:hAnsi="Times New Roman" w:cs="Times New Roman"/>
          <w:sz w:val="24"/>
          <w:szCs w:val="18"/>
        </w:rPr>
        <w:t>«Я хотел бы купить крестьян».</w:t>
      </w:r>
    </w:p>
    <w:p w:rsidR="002325B0" w:rsidRDefault="002325B0" w:rsidP="00B62EA7">
      <w:pPr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3. В</w:t>
      </w:r>
      <w:r w:rsidR="00B64302">
        <w:rPr>
          <w:rFonts w:ascii="Times New Roman" w:hAnsi="Times New Roman" w:cs="Times New Roman"/>
          <w:sz w:val="24"/>
          <w:szCs w:val="18"/>
        </w:rPr>
        <w:t xml:space="preserve"> бессоюзном сложном предложении, если вторая часть предложения </w:t>
      </w:r>
      <w:r w:rsidR="00B64302" w:rsidRPr="000047B1">
        <w:rPr>
          <w:rFonts w:ascii="Times New Roman" w:hAnsi="Times New Roman" w:cs="Times New Roman"/>
          <w:b/>
          <w:sz w:val="24"/>
          <w:szCs w:val="18"/>
        </w:rPr>
        <w:t xml:space="preserve">раскрывает, поясняет </w:t>
      </w:r>
      <w:r w:rsidR="00B64302">
        <w:rPr>
          <w:rFonts w:ascii="Times New Roman" w:hAnsi="Times New Roman" w:cs="Times New Roman"/>
          <w:sz w:val="24"/>
          <w:szCs w:val="18"/>
        </w:rPr>
        <w:t>содержание пе</w:t>
      </w:r>
      <w:r w:rsidR="004C4F2F">
        <w:rPr>
          <w:rFonts w:ascii="Times New Roman" w:hAnsi="Times New Roman" w:cs="Times New Roman"/>
          <w:sz w:val="24"/>
          <w:szCs w:val="18"/>
        </w:rPr>
        <w:t>рвой (</w:t>
      </w:r>
      <w:r w:rsidR="00B64302">
        <w:rPr>
          <w:rFonts w:ascii="Times New Roman" w:hAnsi="Times New Roman" w:cs="Times New Roman"/>
          <w:sz w:val="24"/>
          <w:szCs w:val="18"/>
        </w:rPr>
        <w:t xml:space="preserve">можно вставить </w:t>
      </w:r>
      <w:r w:rsidR="00B64302" w:rsidRPr="004C4F2F">
        <w:rPr>
          <w:rFonts w:ascii="Times New Roman" w:hAnsi="Times New Roman" w:cs="Times New Roman"/>
          <w:i/>
          <w:sz w:val="24"/>
          <w:szCs w:val="18"/>
        </w:rPr>
        <w:t>а именно</w:t>
      </w:r>
      <w:r w:rsidR="00B64302">
        <w:rPr>
          <w:rFonts w:ascii="Times New Roman" w:hAnsi="Times New Roman" w:cs="Times New Roman"/>
          <w:sz w:val="24"/>
          <w:szCs w:val="18"/>
        </w:rPr>
        <w:t xml:space="preserve">); </w:t>
      </w:r>
      <w:r w:rsidR="00B64302" w:rsidRPr="000047B1">
        <w:rPr>
          <w:rFonts w:ascii="Times New Roman" w:hAnsi="Times New Roman" w:cs="Times New Roman"/>
          <w:b/>
          <w:sz w:val="24"/>
          <w:szCs w:val="18"/>
        </w:rPr>
        <w:t>дополняет</w:t>
      </w:r>
      <w:r w:rsidR="00B64302">
        <w:rPr>
          <w:rFonts w:ascii="Times New Roman" w:hAnsi="Times New Roman" w:cs="Times New Roman"/>
          <w:sz w:val="24"/>
          <w:szCs w:val="18"/>
        </w:rPr>
        <w:t xml:space="preserve"> (можно в 1-й части вставить слова </w:t>
      </w:r>
      <w:r w:rsidR="00B64302" w:rsidRPr="004C4F2F">
        <w:rPr>
          <w:rFonts w:ascii="Times New Roman" w:hAnsi="Times New Roman" w:cs="Times New Roman"/>
          <w:i/>
          <w:sz w:val="24"/>
          <w:szCs w:val="18"/>
        </w:rPr>
        <w:t>и увидел, и  услышал, и  понял, и почувствовал</w:t>
      </w:r>
      <w:r w:rsidR="00B64302">
        <w:rPr>
          <w:rFonts w:ascii="Times New Roman" w:hAnsi="Times New Roman" w:cs="Times New Roman"/>
          <w:sz w:val="24"/>
          <w:szCs w:val="18"/>
        </w:rPr>
        <w:t xml:space="preserve">, а во 2-ю часть союз </w:t>
      </w:r>
      <w:r w:rsidR="00B64302" w:rsidRPr="004C4F2F">
        <w:rPr>
          <w:rFonts w:ascii="Times New Roman" w:hAnsi="Times New Roman" w:cs="Times New Roman"/>
          <w:i/>
          <w:sz w:val="24"/>
          <w:szCs w:val="18"/>
        </w:rPr>
        <w:t>что</w:t>
      </w:r>
      <w:r w:rsidR="00B64302">
        <w:rPr>
          <w:rFonts w:ascii="Times New Roman" w:hAnsi="Times New Roman" w:cs="Times New Roman"/>
          <w:sz w:val="24"/>
          <w:szCs w:val="18"/>
        </w:rPr>
        <w:t xml:space="preserve">); </w:t>
      </w:r>
      <w:r w:rsidR="00B64302" w:rsidRPr="000047B1">
        <w:rPr>
          <w:rFonts w:ascii="Times New Roman" w:hAnsi="Times New Roman" w:cs="Times New Roman"/>
          <w:b/>
          <w:sz w:val="24"/>
          <w:szCs w:val="18"/>
        </w:rPr>
        <w:t>указывает причин</w:t>
      </w:r>
      <w:r w:rsidR="00B64302">
        <w:rPr>
          <w:rFonts w:ascii="Times New Roman" w:hAnsi="Times New Roman" w:cs="Times New Roman"/>
          <w:sz w:val="24"/>
          <w:szCs w:val="18"/>
        </w:rPr>
        <w:t xml:space="preserve">у того, о чём говорится в 1-й части (можно вставить союз </w:t>
      </w:r>
      <w:r w:rsidR="00B64302" w:rsidRPr="004C4F2F">
        <w:rPr>
          <w:rFonts w:ascii="Times New Roman" w:hAnsi="Times New Roman" w:cs="Times New Roman"/>
          <w:i/>
          <w:sz w:val="24"/>
          <w:szCs w:val="18"/>
        </w:rPr>
        <w:t>потому что</w:t>
      </w:r>
      <w:r w:rsidR="00B64302">
        <w:rPr>
          <w:rFonts w:ascii="Times New Roman" w:hAnsi="Times New Roman" w:cs="Times New Roman"/>
          <w:sz w:val="24"/>
          <w:szCs w:val="18"/>
        </w:rPr>
        <w:t>): Я посмотрела на небо: над го</w:t>
      </w:r>
      <w:r w:rsidR="004C4F2F">
        <w:rPr>
          <w:rFonts w:ascii="Times New Roman" w:hAnsi="Times New Roman" w:cs="Times New Roman"/>
          <w:sz w:val="24"/>
          <w:szCs w:val="18"/>
        </w:rPr>
        <w:t xml:space="preserve">родом собирались свинцовые тучи (… </w:t>
      </w:r>
      <w:r w:rsidR="004C4F2F" w:rsidRPr="004C4F2F">
        <w:rPr>
          <w:rFonts w:ascii="Times New Roman" w:hAnsi="Times New Roman" w:cs="Times New Roman"/>
          <w:i/>
          <w:sz w:val="24"/>
          <w:szCs w:val="18"/>
        </w:rPr>
        <w:t>и увидела, что</w:t>
      </w:r>
      <w:r w:rsidR="004C4F2F">
        <w:rPr>
          <w:rFonts w:ascii="Times New Roman" w:hAnsi="Times New Roman" w:cs="Times New Roman"/>
          <w:sz w:val="24"/>
          <w:szCs w:val="18"/>
        </w:rPr>
        <w:t xml:space="preserve"> над городом собирались свинцовые тучи). </w:t>
      </w:r>
    </w:p>
    <w:p w:rsidR="004C4F2F" w:rsidRDefault="004C4F2F" w:rsidP="00B62EA7">
      <w:pPr>
        <w:jc w:val="both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  <w:lang w:val="en-US"/>
        </w:rPr>
        <w:t>IV</w:t>
      </w:r>
      <w:r w:rsidRPr="00445390">
        <w:rPr>
          <w:rFonts w:ascii="Times New Roman" w:hAnsi="Times New Roman" w:cs="Times New Roman"/>
          <w:sz w:val="24"/>
          <w:szCs w:val="18"/>
        </w:rPr>
        <w:t xml:space="preserve">. </w:t>
      </w:r>
      <w:r w:rsidRPr="00445390">
        <w:rPr>
          <w:rFonts w:ascii="Times New Roman" w:hAnsi="Times New Roman" w:cs="Times New Roman"/>
          <w:b/>
          <w:sz w:val="24"/>
          <w:szCs w:val="18"/>
        </w:rPr>
        <w:t>Постановка СКОБОК.</w:t>
      </w:r>
    </w:p>
    <w:p w:rsidR="001F4BB9" w:rsidRDefault="004C4F2F" w:rsidP="00B62EA7">
      <w:pPr>
        <w:jc w:val="both"/>
        <w:rPr>
          <w:rFonts w:ascii="Times New Roman" w:hAnsi="Times New Roman" w:cs="Times New Roman"/>
          <w:sz w:val="24"/>
          <w:szCs w:val="18"/>
        </w:rPr>
      </w:pPr>
      <w:r w:rsidRPr="004C4F2F">
        <w:rPr>
          <w:rFonts w:ascii="Times New Roman" w:hAnsi="Times New Roman" w:cs="Times New Roman"/>
          <w:sz w:val="24"/>
          <w:szCs w:val="18"/>
        </w:rPr>
        <w:t>1.</w:t>
      </w:r>
      <w:r>
        <w:rPr>
          <w:rFonts w:ascii="Times New Roman" w:hAnsi="Times New Roman" w:cs="Times New Roman"/>
          <w:sz w:val="24"/>
          <w:szCs w:val="18"/>
        </w:rPr>
        <w:t xml:space="preserve">Скобками выделяются вставные конструкции, представляющие собой </w:t>
      </w:r>
    </w:p>
    <w:p w:rsidR="004C4F2F" w:rsidRDefault="00072949" w:rsidP="00B62EA7">
      <w:pPr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lastRenderedPageBreak/>
        <w:t>а)</w:t>
      </w:r>
      <w:r w:rsidR="007D04BB">
        <w:rPr>
          <w:rFonts w:ascii="Times New Roman" w:hAnsi="Times New Roman" w:cs="Times New Roman"/>
          <w:sz w:val="24"/>
          <w:szCs w:val="18"/>
        </w:rPr>
        <w:t xml:space="preserve"> </w:t>
      </w:r>
      <w:r w:rsidR="004C4F2F">
        <w:rPr>
          <w:rFonts w:ascii="Times New Roman" w:hAnsi="Times New Roman" w:cs="Times New Roman"/>
          <w:sz w:val="24"/>
          <w:szCs w:val="18"/>
        </w:rPr>
        <w:t>попутные авторские замечания</w:t>
      </w:r>
      <w:r w:rsidR="001F4BB9">
        <w:rPr>
          <w:rFonts w:ascii="Times New Roman" w:hAnsi="Times New Roman" w:cs="Times New Roman"/>
          <w:sz w:val="24"/>
          <w:szCs w:val="18"/>
        </w:rPr>
        <w:t xml:space="preserve">: Я не понимал </w:t>
      </w:r>
      <w:r w:rsidR="001F4BB9" w:rsidRPr="001F4BB9">
        <w:rPr>
          <w:rFonts w:ascii="Times New Roman" w:hAnsi="Times New Roman" w:cs="Times New Roman"/>
          <w:b/>
          <w:sz w:val="24"/>
          <w:szCs w:val="18"/>
        </w:rPr>
        <w:t>(теперь я понял)</w:t>
      </w:r>
      <w:r w:rsidR="001F4BB9">
        <w:rPr>
          <w:rFonts w:ascii="Times New Roman" w:hAnsi="Times New Roman" w:cs="Times New Roman"/>
          <w:sz w:val="24"/>
          <w:szCs w:val="18"/>
        </w:rPr>
        <w:t xml:space="preserve">, как </w:t>
      </w:r>
      <w:r>
        <w:rPr>
          <w:rFonts w:ascii="Times New Roman" w:hAnsi="Times New Roman" w:cs="Times New Roman"/>
          <w:sz w:val="24"/>
          <w:szCs w:val="18"/>
        </w:rPr>
        <w:t xml:space="preserve">были обидны для матери </w:t>
      </w:r>
      <w:r w:rsidR="001F4BB9">
        <w:rPr>
          <w:rFonts w:ascii="Times New Roman" w:hAnsi="Times New Roman" w:cs="Times New Roman"/>
          <w:sz w:val="24"/>
          <w:szCs w:val="18"/>
        </w:rPr>
        <w:t xml:space="preserve"> мои резкие слова.</w:t>
      </w:r>
    </w:p>
    <w:p w:rsidR="001F4BB9" w:rsidRDefault="00072949" w:rsidP="00B62EA7">
      <w:pPr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б</w:t>
      </w:r>
      <w:r w:rsidR="001F4BB9">
        <w:rPr>
          <w:rFonts w:ascii="Times New Roman" w:hAnsi="Times New Roman" w:cs="Times New Roman"/>
          <w:sz w:val="24"/>
          <w:szCs w:val="18"/>
        </w:rPr>
        <w:t xml:space="preserve">) дополнения или пояснения основного содержания: Он тепло оделся </w:t>
      </w:r>
      <w:r w:rsidR="001F4BB9" w:rsidRPr="001F4BB9">
        <w:rPr>
          <w:rFonts w:ascii="Times New Roman" w:hAnsi="Times New Roman" w:cs="Times New Roman"/>
          <w:b/>
          <w:sz w:val="24"/>
          <w:szCs w:val="18"/>
        </w:rPr>
        <w:t xml:space="preserve">(это было уже в конце сентября) </w:t>
      </w:r>
      <w:r w:rsidR="001F4BB9">
        <w:rPr>
          <w:rFonts w:ascii="Times New Roman" w:hAnsi="Times New Roman" w:cs="Times New Roman"/>
          <w:sz w:val="24"/>
          <w:szCs w:val="18"/>
        </w:rPr>
        <w:t>и выехал со двора.</w:t>
      </w:r>
    </w:p>
    <w:p w:rsidR="001F4BB9" w:rsidRDefault="00072949" w:rsidP="00B62EA7">
      <w:pPr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в</w:t>
      </w:r>
      <w:r w:rsidR="001F4BB9">
        <w:rPr>
          <w:rFonts w:ascii="Times New Roman" w:hAnsi="Times New Roman" w:cs="Times New Roman"/>
          <w:sz w:val="24"/>
          <w:szCs w:val="18"/>
        </w:rPr>
        <w:t xml:space="preserve">) слова, выражающие эмоции: Быть может </w:t>
      </w:r>
      <w:r w:rsidR="001F4BB9" w:rsidRPr="001F4BB9">
        <w:rPr>
          <w:rFonts w:ascii="Times New Roman" w:hAnsi="Times New Roman" w:cs="Times New Roman"/>
          <w:b/>
          <w:sz w:val="24"/>
          <w:szCs w:val="18"/>
        </w:rPr>
        <w:t>(лестная надежда!)</w:t>
      </w:r>
      <w:r w:rsidR="001F4BB9">
        <w:rPr>
          <w:rFonts w:ascii="Times New Roman" w:hAnsi="Times New Roman" w:cs="Times New Roman"/>
          <w:sz w:val="24"/>
          <w:szCs w:val="18"/>
        </w:rPr>
        <w:t>, укажет будущий невежда на мой прославленный портрет и молвит: «То-то был Поэт!»</w:t>
      </w:r>
    </w:p>
    <w:p w:rsidR="00636E73" w:rsidRDefault="00636E73" w:rsidP="00B62EA7">
      <w:pPr>
        <w:jc w:val="both"/>
        <w:rPr>
          <w:rFonts w:ascii="Times New Roman" w:hAnsi="Times New Roman" w:cs="Times New Roman"/>
          <w:b/>
          <w:sz w:val="24"/>
          <w:szCs w:val="18"/>
        </w:rPr>
      </w:pPr>
      <w:bookmarkStart w:id="0" w:name="_GoBack"/>
      <w:bookmarkEnd w:id="0"/>
    </w:p>
    <w:p w:rsidR="00636E73" w:rsidRPr="00127244" w:rsidRDefault="00636E73" w:rsidP="00B62EA7">
      <w:pPr>
        <w:jc w:val="both"/>
        <w:rPr>
          <w:rFonts w:ascii="Times New Roman" w:hAnsi="Times New Roman" w:cs="Times New Roman"/>
          <w:b/>
          <w:sz w:val="24"/>
          <w:szCs w:val="18"/>
        </w:rPr>
      </w:pPr>
    </w:p>
    <w:sectPr w:rsidR="00636E73" w:rsidRPr="00127244" w:rsidSect="00F5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318C2"/>
    <w:multiLevelType w:val="hybridMultilevel"/>
    <w:tmpl w:val="2D3E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19"/>
    <w:rsid w:val="000047B1"/>
    <w:rsid w:val="00072949"/>
    <w:rsid w:val="000D4AFC"/>
    <w:rsid w:val="000E1919"/>
    <w:rsid w:val="001150C9"/>
    <w:rsid w:val="00127244"/>
    <w:rsid w:val="001F4BB9"/>
    <w:rsid w:val="002325B0"/>
    <w:rsid w:val="00292319"/>
    <w:rsid w:val="00313F60"/>
    <w:rsid w:val="003402A2"/>
    <w:rsid w:val="003A465F"/>
    <w:rsid w:val="00404146"/>
    <w:rsid w:val="00445390"/>
    <w:rsid w:val="00481B45"/>
    <w:rsid w:val="004A5B2F"/>
    <w:rsid w:val="004B5158"/>
    <w:rsid w:val="004C4F2F"/>
    <w:rsid w:val="004D5B3A"/>
    <w:rsid w:val="00507D3B"/>
    <w:rsid w:val="005531BD"/>
    <w:rsid w:val="00553646"/>
    <w:rsid w:val="005D7E84"/>
    <w:rsid w:val="005E26A3"/>
    <w:rsid w:val="005F6C60"/>
    <w:rsid w:val="00636E73"/>
    <w:rsid w:val="0069002F"/>
    <w:rsid w:val="00693308"/>
    <w:rsid w:val="0069585B"/>
    <w:rsid w:val="006C4C37"/>
    <w:rsid w:val="006F28F2"/>
    <w:rsid w:val="0073171A"/>
    <w:rsid w:val="007A7A82"/>
    <w:rsid w:val="007D04BB"/>
    <w:rsid w:val="00804D37"/>
    <w:rsid w:val="00805F4F"/>
    <w:rsid w:val="008C6118"/>
    <w:rsid w:val="00921360"/>
    <w:rsid w:val="00986E72"/>
    <w:rsid w:val="009D6FE2"/>
    <w:rsid w:val="00A52D17"/>
    <w:rsid w:val="00A96CBA"/>
    <w:rsid w:val="00AB2ECE"/>
    <w:rsid w:val="00B017A6"/>
    <w:rsid w:val="00B310F6"/>
    <w:rsid w:val="00B62EA7"/>
    <w:rsid w:val="00B64302"/>
    <w:rsid w:val="00C367FA"/>
    <w:rsid w:val="00C468FA"/>
    <w:rsid w:val="00C81308"/>
    <w:rsid w:val="00D81BE0"/>
    <w:rsid w:val="00E612BA"/>
    <w:rsid w:val="00E82485"/>
    <w:rsid w:val="00EA6F2D"/>
    <w:rsid w:val="00F13069"/>
    <w:rsid w:val="00F339A2"/>
    <w:rsid w:val="00F5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887BA-E342-4A36-B138-8F79DE05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2</cp:revision>
  <dcterms:created xsi:type="dcterms:W3CDTF">2021-11-20T12:05:00Z</dcterms:created>
  <dcterms:modified xsi:type="dcterms:W3CDTF">2021-11-20T12:05:00Z</dcterms:modified>
</cp:coreProperties>
</file>