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4CFA1" w14:textId="7F62ECE3" w:rsidR="00943D78" w:rsidRDefault="006F432E">
      <w:r>
        <w:t>Родная литература 1</w:t>
      </w:r>
      <w:r w:rsidR="00183DB1">
        <w:t>2</w:t>
      </w:r>
      <w:r>
        <w:t>.02.22</w:t>
      </w:r>
    </w:p>
    <w:p w14:paraId="2252D669" w14:textId="77777777" w:rsidR="00324AA2" w:rsidRDefault="006F432E">
      <w:r>
        <w:t xml:space="preserve">Тема. </w:t>
      </w:r>
      <w:r w:rsidR="00324AA2" w:rsidRPr="00324AA2">
        <w:t>Распутин В.Г. Женский разговор. Проблема любви и целомудрия. Две героини, две судьбы.</w:t>
      </w:r>
    </w:p>
    <w:p w14:paraId="7F126FCD" w14:textId="6AC8BA98" w:rsidR="006F432E" w:rsidRDefault="00A86B3D">
      <w:r>
        <w:t>З</w:t>
      </w:r>
      <w:r w:rsidR="006F432E">
        <w:t xml:space="preserve">адание. Написать </w:t>
      </w:r>
      <w:r w:rsidR="00324AA2">
        <w:t>эссе о целомудрии.</w:t>
      </w:r>
    </w:p>
    <w:sectPr w:rsidR="006F43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32E"/>
    <w:rsid w:val="00183DB1"/>
    <w:rsid w:val="00324AA2"/>
    <w:rsid w:val="006F432E"/>
    <w:rsid w:val="00943D78"/>
    <w:rsid w:val="0097423C"/>
    <w:rsid w:val="00A8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BAA4F"/>
  <w15:chartTrackingRefBased/>
  <w15:docId w15:val="{EA072498-F710-44B1-A891-22422A83D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belena1969@outlook.com</dc:creator>
  <cp:keywords/>
  <dc:description/>
  <cp:lastModifiedBy>belena1969@outlook.com</cp:lastModifiedBy>
  <cp:revision>5</cp:revision>
  <dcterms:created xsi:type="dcterms:W3CDTF">2022-02-19T08:40:00Z</dcterms:created>
  <dcterms:modified xsi:type="dcterms:W3CDTF">2022-02-19T08:46:00Z</dcterms:modified>
</cp:coreProperties>
</file>