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62" w:rsidRDefault="00344662" w:rsidP="0034466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по естественнонаучной грамотности</w:t>
      </w:r>
    </w:p>
    <w:p w:rsidR="00D164C3" w:rsidRPr="00D164C3" w:rsidRDefault="00D164C3" w:rsidP="00D164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64C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D164C3" w:rsidRPr="00D164C3" w:rsidTr="00D164C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«Ты гори, мой костёр»</w:t>
            </w:r>
          </w:p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человеку, которому довелось побывать на пикнике, рыбалке или в туристическом походе, приходилось разводить костёр. Огонь нужен для согревания, сушки одежды, сигнализации, приготовления пищи.</w:t>
            </w:r>
          </w:p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спички, то огонь можно развести при любой погоде. Поэтому заранее нужно позаботиться о запасе спичек. Чтобы спички не промокли, их надо хранить в полиэтиленовом пакете.</w:t>
            </w:r>
          </w:p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костёр приходится разводить на влажной почве или на снегу, вначале надо положить прослойку из брёвен или камней.</w:t>
            </w:r>
          </w:p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Выбирая место для костра, руководствуйтесь следующими требованиями безопасности:</w:t>
            </w:r>
          </w:p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нельзя разводить костёр в чаще леса, рядом с густым кустарником, на полянах с сухой травой;</w:t>
            </w:r>
          </w:p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костёр следует располагать на некотором расстоянии от палатки, с подветренной стороны, иначе искры могут прожечь палатку и личные вещи;</w:t>
            </w:r>
          </w:p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следует выбирать место недалеко от водоёма или приготовить ёмкость с водой.</w:t>
            </w:r>
          </w:p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</w:tblGrid>
            <w:tr w:rsidR="00D164C3" w:rsidRPr="00D164C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164C3" w:rsidRPr="00D164C3" w:rsidRDefault="00D164C3" w:rsidP="00D164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DAD218" wp14:editId="0ED364D9">
                        <wp:extent cx="2532380" cy="1652905"/>
                        <wp:effectExtent l="0" t="0" r="1270" b="4445"/>
                        <wp:docPr id="1" name="Рисунок 1" descr="http://oge.fipi.ru/os/docs/0CD62708049A9FB940BFBB6E0A09ECC8/docs/B921EFFEBE3199E4482AC9ECB5172A9D/xs3docsrcB921EFFEBE3199E4482AC9ECB5172A9D_2_161191043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oge.fipi.ru/os/docs/0CD62708049A9FB940BFBB6E0A09ECC8/docs/B921EFFEBE3199E4482AC9ECB5172A9D/xs3docsrcB921EFFEBE3199E4482AC9ECB5172A9D_2_161191043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2380" cy="1652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64C3" w:rsidRPr="00D164C3" w:rsidRDefault="00D164C3" w:rsidP="00D164C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всего класть в костёр берёзовые, сосновые, еловые, кедровые дрова </w:t>
            </w: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они дают много тепла. В процессе горения ели, пихты, лиственницы образуется много искр </w:t>
            </w: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них горят одежда и обувь, находящиеся на просушке. Ольха, осина содержат много воды; они дают больше дыма, чем огня. Следует помнить, что хвойный валежник, в отличие от лиственного, в какой-то мере защищён от намокания смолой.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7"/>
            </w:tblGrid>
            <w:tr w:rsidR="00D164C3" w:rsidRPr="00D164C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64C3" w:rsidRPr="00D164C3" w:rsidRDefault="00D164C3" w:rsidP="00D164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Какие три характеристики следует указать для определения понятия «костёр»? Сформулируйте определение понятия «костёр», отразив в нём три его основные характеристики.</w:t>
                  </w:r>
                </w:p>
              </w:tc>
            </w:tr>
          </w:tbl>
          <w:p w:rsidR="00D164C3" w:rsidRPr="00D164C3" w:rsidRDefault="00D164C3" w:rsidP="00D1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4C3" w:rsidRPr="00D164C3" w:rsidRDefault="00D164C3" w:rsidP="00D164C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164C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D164C3" w:rsidRPr="00D164C3" w:rsidRDefault="00D164C3" w:rsidP="00D164C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164C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D164C3" w:rsidRPr="00D164C3" w:rsidTr="00D164C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Костёр сложно развести, если для этого использовать неподходящие подручные материалы. Сформулируйте два требования, которые необходимо учесть при выборе горючих материалов для разведения костра в лесу с помощью спичек, но без использования жидкого горючего и бумаги.</w:t>
            </w:r>
          </w:p>
        </w:tc>
      </w:tr>
    </w:tbl>
    <w:p w:rsidR="00D164C3" w:rsidRPr="00D164C3" w:rsidRDefault="00D164C3" w:rsidP="00D164C3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164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140286</wp:posOffset>
            </wp:positionV>
            <wp:extent cx="1292225" cy="1272540"/>
            <wp:effectExtent l="0" t="0" r="3175" b="3810"/>
            <wp:wrapSquare wrapText="bothSides"/>
            <wp:docPr id="2" name="Рисунок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4C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D164C3" w:rsidRPr="00D164C3" w:rsidRDefault="00D164C3" w:rsidP="00D164C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164C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tbl>
      <w:tblPr>
        <w:tblW w:w="39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D164C3" w:rsidRPr="00D164C3" w:rsidTr="00D164C3">
        <w:trPr>
          <w:tblCellSpacing w:w="15" w:type="dxa"/>
        </w:trPr>
        <w:tc>
          <w:tcPr>
            <w:tcW w:w="4964" w:type="pct"/>
            <w:shd w:val="clear" w:color="auto" w:fill="F0F0F0"/>
            <w:hideMark/>
          </w:tcPr>
          <w:p w:rsidR="00D164C3" w:rsidRPr="00D164C3" w:rsidRDefault="00D164C3" w:rsidP="00D164C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Один из самых распространённых видов костра </w:t>
            </w: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это «шалаш».</w:t>
            </w:r>
          </w:p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все верные суждения, которые правильно отражают его особенности.</w:t>
            </w:r>
          </w:p>
          <w:tbl>
            <w:tblPr>
              <w:tblpPr w:leftFromText="45" w:rightFromText="45" w:vertAnchor="text"/>
              <w:tblW w:w="26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"/>
            </w:tblGrid>
            <w:tr w:rsidR="00D164C3" w:rsidRPr="00D164C3" w:rsidTr="00D164C3">
              <w:trPr>
                <w:trHeight w:val="328"/>
                <w:tblCellSpacing w:w="0" w:type="dxa"/>
              </w:trPr>
              <w:tc>
                <w:tcPr>
                  <w:tcW w:w="0" w:type="auto"/>
                  <w:hideMark/>
                </w:tcPr>
                <w:p w:rsidR="00D164C3" w:rsidRPr="00D164C3" w:rsidRDefault="00D164C3" w:rsidP="00D164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4C3" w:rsidRPr="00D164C3" w:rsidTr="00D164C3">
        <w:trPr>
          <w:tblCellSpacing w:w="15" w:type="dxa"/>
        </w:trPr>
        <w:tc>
          <w:tcPr>
            <w:tcW w:w="4964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418"/>
              <w:gridCol w:w="440"/>
              <w:gridCol w:w="7161"/>
            </w:tblGrid>
            <w:tr w:rsidR="00D164C3" w:rsidRPr="00D164C3" w:rsidTr="00D164C3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388" w:type="dxa"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16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</w:t>
                  </w: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16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Удобно использовать для сушки одежды.</w:t>
                  </w:r>
                </w:p>
              </w:tc>
            </w:tr>
            <w:tr w:rsidR="00D164C3" w:rsidRPr="00D164C3" w:rsidTr="00D164C3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388" w:type="dxa"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16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</w:t>
                  </w: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16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 жар при такой укладке дров сосредоточен в центре (внутри) костра.</w:t>
                  </w:r>
                </w:p>
              </w:tc>
            </w:tr>
            <w:tr w:rsidR="00D164C3" w:rsidRPr="00D164C3" w:rsidTr="00D164C3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388" w:type="dxa"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16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</w:t>
                  </w: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16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Позволяет быстро приготовить пищу и вскипятить воду в котелке.</w:t>
                  </w:r>
                </w:p>
              </w:tc>
            </w:tr>
            <w:tr w:rsidR="00D164C3" w:rsidRPr="00D164C3" w:rsidTr="00D164C3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388" w:type="dxa"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16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4)</w:t>
                  </w: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16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Поленья прогорают посередине и в верхней части.</w:t>
                  </w:r>
                </w:p>
              </w:tc>
            </w:tr>
            <w:tr w:rsidR="00D164C3" w:rsidRPr="00D164C3" w:rsidTr="00D164C3">
              <w:trPr>
                <w:tblCellSpacing w:w="15" w:type="dxa"/>
              </w:trPr>
              <w:tc>
                <w:tcPr>
                  <w:tcW w:w="210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388" w:type="dxa"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0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164C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5)</w:t>
                  </w: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116" w:type="dxa"/>
                  <w:vAlign w:val="center"/>
                  <w:hideMark/>
                </w:tcPr>
                <w:p w:rsidR="00D164C3" w:rsidRPr="00D164C3" w:rsidRDefault="00D164C3" w:rsidP="00D164C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Оптимален для обогрева людей в холодную погоду.</w:t>
                  </w:r>
                </w:p>
              </w:tc>
            </w:tr>
          </w:tbl>
          <w:p w:rsidR="00D164C3" w:rsidRPr="00D164C3" w:rsidRDefault="00D164C3" w:rsidP="00D16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4C3" w:rsidRPr="00D164C3" w:rsidRDefault="00D164C3" w:rsidP="00D164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64C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164C3" w:rsidRPr="00D164C3" w:rsidRDefault="00D164C3" w:rsidP="00D164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64C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D164C3" w:rsidRPr="00D164C3" w:rsidTr="00D164C3">
        <w:trPr>
          <w:trHeight w:val="522"/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вы можете объяснить, что в безветренную погоду человек, поддерживающий огонь, машет рядом с ним тонкой широкой пластиной (фанерой, крышкой и т.п.)?</w:t>
            </w:r>
          </w:p>
        </w:tc>
      </w:tr>
    </w:tbl>
    <w:p w:rsidR="00D164C3" w:rsidRPr="00D164C3" w:rsidRDefault="00D164C3" w:rsidP="00D164C3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64C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164C3" w:rsidRPr="00D164C3" w:rsidRDefault="00D164C3" w:rsidP="00D164C3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164C3" w:rsidRPr="00D164C3" w:rsidRDefault="00D164C3" w:rsidP="00D164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64C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D164C3" w:rsidRPr="00D164C3" w:rsidTr="00D164C3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D164C3" w:rsidRPr="00D164C3" w:rsidRDefault="00D164C3" w:rsidP="00D164C3">
            <w:pPr>
              <w:spacing w:before="30" w:after="6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Каким образом можно обезопасить костровое место от случайного пожара? Предложите два способа.</w:t>
            </w:r>
          </w:p>
        </w:tc>
      </w:tr>
    </w:tbl>
    <w:p w:rsidR="00D164C3" w:rsidRPr="00D164C3" w:rsidRDefault="00D164C3" w:rsidP="00D164C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64C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D164C3" w:rsidRPr="00D164C3" w:rsidTr="00D164C3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p w:rsidR="00D164C3" w:rsidRPr="00D164C3" w:rsidRDefault="00D164C3" w:rsidP="00D164C3">
            <w:pPr>
              <w:spacing w:before="30" w:after="6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Сопротивление воздуха</w:t>
            </w:r>
          </w:p>
          <w:p w:rsidR="00D164C3" w:rsidRPr="00D164C3" w:rsidRDefault="00D164C3" w:rsidP="00D164C3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Осенним днём Петя вышел погулять. Накрапывал дождь, и Петя открыл зонтик. Вдруг подул сильный ветер и чуть не вырвал зонтик из рук. Петя едва смог притянуть его к себе. Заинтересовавшись этим вопросом, Петя, придя домой, стал искать информацию о силе, которая так сопротивлялась, когда Петя тянул зонтик на себя.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0"/>
            </w:tblGrid>
            <w:tr w:rsidR="00D164C3" w:rsidRPr="00D164C3">
              <w:trPr>
                <w:tblCellSpacing w:w="0" w:type="dxa"/>
              </w:trPr>
              <w:tc>
                <w:tcPr>
                  <w:tcW w:w="3720" w:type="dxa"/>
                  <w:hideMark/>
                </w:tcPr>
                <w:p w:rsidR="00D164C3" w:rsidRPr="00D164C3" w:rsidRDefault="00D164C3" w:rsidP="00D164C3">
                  <w:pPr>
                    <w:spacing w:before="3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25EBCC5" wp14:editId="385C4029">
                        <wp:extent cx="2180590" cy="1696720"/>
                        <wp:effectExtent l="0" t="0" r="0" b="0"/>
                        <wp:docPr id="3" name="Рисунок 3" descr="http://oge.fipi.ru/os/docs/0CD62708049A9FB940BFBB6E0A09ECC8/docs/82F4C84516D7B51B4A3AEDC454A7F82A/xs3docsrc82F4C84516D7B51B4A3AEDC454A7F82A_3_161191027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ge.fipi.ru/os/docs/0CD62708049A9FB940BFBB6E0A09ECC8/docs/82F4C84516D7B51B4A3AEDC454A7F82A/xs3docsrc82F4C84516D7B51B4A3AEDC454A7F82A_3_161191027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0590" cy="169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164C3" w:rsidRPr="00D164C3" w:rsidRDefault="00D164C3" w:rsidP="00D164C3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движении твёрдого тела в жидкости или </w:t>
            </w:r>
            <w:proofErr w:type="gramStart"/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</w:t>
            </w:r>
            <w:proofErr w:type="gramEnd"/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при движении одного слоя жидкости (газа) относительно другого возникает сила, тормозящая движение, </w:t>
            </w: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сила жидкого трения, или сила сопротивления.</w:t>
            </w:r>
          </w:p>
          <w:p w:rsidR="00D164C3" w:rsidRPr="00D164C3" w:rsidRDefault="00D164C3" w:rsidP="00D164C3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особенность силы сопротивления состоит в том, что она появляется только при относительном движении тела и окружающей среды. Сила трения покоя в жидкостях и газах полностью отсутствует. Модуль силы сопротивления зависит от размеров, формы и состояния поверхности тела, свойств (вязкости) среды (жидкости или газа), в которой движется тело и, наконец, от относительной скорости движения тела и среды.</w:t>
            </w:r>
          </w:p>
          <w:p w:rsidR="00D164C3" w:rsidRPr="00D164C3" w:rsidRDefault="00D164C3" w:rsidP="00D164C3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уменьшить силу сопротивления среды, телу придают обтекаемую форму. Наиболее выгодна в этом отношении форма, близкая</w:t>
            </w: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форме</w:t>
            </w:r>
            <w:proofErr w:type="gramEnd"/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падающей капли дождя.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</w:tblGrid>
            <w:tr w:rsidR="00D164C3" w:rsidRPr="00D164C3">
              <w:trPr>
                <w:tblCellSpacing w:w="0" w:type="dxa"/>
              </w:trPr>
              <w:tc>
                <w:tcPr>
                  <w:tcW w:w="4260" w:type="dxa"/>
                  <w:hideMark/>
                </w:tcPr>
                <w:p w:rsidR="00D164C3" w:rsidRPr="00D164C3" w:rsidRDefault="00D164C3" w:rsidP="00D164C3">
                  <w:pPr>
                    <w:spacing w:before="3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64C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906292</wp:posOffset>
                        </wp:positionH>
                        <wp:positionV relativeFrom="paragraph">
                          <wp:posOffset>587</wp:posOffset>
                        </wp:positionV>
                        <wp:extent cx="1564005" cy="1370330"/>
                        <wp:effectExtent l="0" t="0" r="0" b="1270"/>
                        <wp:wrapSquare wrapText="bothSides"/>
                        <wp:docPr id="4" name="Рисунок 4" descr="http://oge.fipi.ru/os/docs/0CD62708049A9FB940BFBB6E0A09ECC8/docs/82F4C84516D7B51B4A3AEDC454A7F82A/xs3docsrc82F4C84516D7B51B4A3AEDC454A7F82A_1_16119102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ge.fipi.ru/os/docs/0CD62708049A9FB940BFBB6E0A09ECC8/docs/82F4C84516D7B51B4A3AEDC454A7F82A/xs3docsrc82F4C84516D7B51B4A3AEDC454A7F82A_1_161191027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4005" cy="1370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D164C3" w:rsidRPr="00D164C3" w:rsidRDefault="00D164C3" w:rsidP="00D164C3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характер зависимости модуля силы сопротивления от модуля относительной скорости тела приведён на рисунке. Если тело неподвижно относительно вязкой среды (относительная скорость равна нулю), то сила сопротивления равна нулю. С увеличением относительной скорости сила сопротивления растёт медленно, а потом всё быстрее и быстрее.</w:t>
            </w:r>
          </w:p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7"/>
            </w:tblGrid>
            <w:tr w:rsidR="00D164C3" w:rsidRPr="00D164C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164C3" w:rsidRPr="00D164C3" w:rsidRDefault="00D164C3" w:rsidP="00D164C3">
                  <w:pPr>
                    <w:spacing w:after="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Петя решил поэкспериментировать дома. Он взял раскрытый зонт и начал его поднимать и опускать с одинаковой скоростью. В каком случае Петя чувствовал большее сопротивление </w:t>
                  </w: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–</w:t>
                  </w:r>
                  <w:r w:rsidRPr="00D164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 движении вниз или вверх? Свой ответ поясните.</w:t>
                  </w:r>
                </w:p>
              </w:tc>
            </w:tr>
          </w:tbl>
          <w:p w:rsidR="00D164C3" w:rsidRPr="00D164C3" w:rsidRDefault="00D164C3" w:rsidP="00D164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64C3" w:rsidRPr="00D164C3" w:rsidRDefault="00D164C3" w:rsidP="00D164C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64C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164C3" w:rsidRPr="00D164C3" w:rsidRDefault="00D164C3" w:rsidP="00D164C3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164C3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</w:t>
      </w:r>
      <w:r w:rsidRPr="00D164C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D164C3" w:rsidRPr="00D164C3" w:rsidTr="00D164C3">
        <w:trPr>
          <w:tblCellSpacing w:w="15" w:type="dxa"/>
        </w:trPr>
        <w:tc>
          <w:tcPr>
            <w:tcW w:w="4971" w:type="pct"/>
            <w:shd w:val="clear" w:color="auto" w:fill="F0F0F0"/>
            <w:hideMark/>
          </w:tcPr>
          <w:p w:rsidR="00D164C3" w:rsidRPr="00D164C3" w:rsidRDefault="00D164C3" w:rsidP="00D164C3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  <w:r w:rsidRPr="00D1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Какое из тел при движении в воздухе с одинаковой скоростью будет испытывать наименьшее сопротивление?</w:t>
            </w:r>
          </w:p>
        </w:tc>
      </w:tr>
    </w:tbl>
    <w:p w:rsidR="00D164C3" w:rsidRDefault="00D164C3">
      <w:pPr>
        <w:rPr>
          <w:rFonts w:ascii="Times New Roman" w:hAnsi="Times New Roman" w:cs="Times New Roman"/>
          <w:sz w:val="24"/>
          <w:szCs w:val="24"/>
        </w:rPr>
      </w:pPr>
      <w:r w:rsidRPr="00D164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1880138</wp:posOffset>
            </wp:positionH>
            <wp:positionV relativeFrom="paragraph">
              <wp:posOffset>228356</wp:posOffset>
            </wp:positionV>
            <wp:extent cx="1327150" cy="922655"/>
            <wp:effectExtent l="0" t="0" r="6350" b="0"/>
            <wp:wrapSquare wrapText="bothSides"/>
            <wp:docPr id="6" name="Рисунок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4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5336442</wp:posOffset>
            </wp:positionH>
            <wp:positionV relativeFrom="paragraph">
              <wp:posOffset>259959</wp:posOffset>
            </wp:positionV>
            <wp:extent cx="1310005" cy="971550"/>
            <wp:effectExtent l="0" t="0" r="4445" b="0"/>
            <wp:wrapSquare wrapText="bothSides"/>
            <wp:docPr id="8" name="Рисунок 8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4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3630588</wp:posOffset>
            </wp:positionH>
            <wp:positionV relativeFrom="paragraph">
              <wp:posOffset>232263</wp:posOffset>
            </wp:positionV>
            <wp:extent cx="1285875" cy="907415"/>
            <wp:effectExtent l="0" t="0" r="9525" b="6985"/>
            <wp:wrapSquare wrapText="bothSides"/>
            <wp:docPr id="7" name="Рисунок 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4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112933</wp:posOffset>
            </wp:positionH>
            <wp:positionV relativeFrom="paragraph">
              <wp:posOffset>268556</wp:posOffset>
            </wp:positionV>
            <wp:extent cx="1077595" cy="655955"/>
            <wp:effectExtent l="0" t="0" r="8255" b="0"/>
            <wp:wrapSquare wrapText="bothSides"/>
            <wp:docPr id="5" name="Рисунок 5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1)                                          2)                                         3)                                         4)</w:t>
      </w:r>
    </w:p>
    <w:p w:rsidR="00D164C3" w:rsidRDefault="00D164C3">
      <w:pPr>
        <w:rPr>
          <w:rFonts w:ascii="Times New Roman" w:hAnsi="Times New Roman" w:cs="Times New Roman"/>
          <w:sz w:val="24"/>
          <w:szCs w:val="24"/>
        </w:rPr>
      </w:pPr>
    </w:p>
    <w:p w:rsidR="00D164C3" w:rsidRDefault="00D164C3">
      <w:pPr>
        <w:rPr>
          <w:rFonts w:ascii="Times New Roman" w:hAnsi="Times New Roman" w:cs="Times New Roman"/>
          <w:sz w:val="24"/>
          <w:szCs w:val="24"/>
        </w:rPr>
      </w:pPr>
    </w:p>
    <w:p w:rsidR="00D164C3" w:rsidRDefault="00D164C3">
      <w:pPr>
        <w:rPr>
          <w:rFonts w:ascii="Times New Roman" w:hAnsi="Times New Roman" w:cs="Times New Roman"/>
          <w:sz w:val="24"/>
          <w:szCs w:val="24"/>
        </w:rPr>
      </w:pPr>
    </w:p>
    <w:p w:rsidR="006A163A" w:rsidRPr="00344662" w:rsidRDefault="00D16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6A163A" w:rsidRPr="00344662" w:rsidSect="00344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17"/>
    <w:rsid w:val="00344662"/>
    <w:rsid w:val="006A163A"/>
    <w:rsid w:val="00895917"/>
    <w:rsid w:val="00D1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531D6-0CA6-47E2-BAB9-19686534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1</cp:revision>
  <dcterms:created xsi:type="dcterms:W3CDTF">2022-02-27T09:12:00Z</dcterms:created>
  <dcterms:modified xsi:type="dcterms:W3CDTF">2022-03-07T09:59:00Z</dcterms:modified>
</cp:coreProperties>
</file>