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59" w:rsidRPr="001775E1" w:rsidRDefault="00A27574" w:rsidP="00963259">
      <w:pPr>
        <w:spacing w:after="0" w:line="240" w:lineRule="auto"/>
        <w:ind w:left="68" w:right="68" w:hanging="6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75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Карточка 11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 на п</w:t>
      </w:r>
      <w:r w:rsidR="00963259" w:rsidRPr="001775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оиск и сортировк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="00963259" w:rsidRPr="001775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Pr="001775E1" w:rsidRDefault="00963259" w:rsidP="0096325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4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задани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44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21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информацию из приведённой базы данных, определите на сколько увеличилось количество упаковок </w:t>
      </w:r>
      <w:r w:rsidRPr="00D34AC4">
        <w:rPr>
          <w:rFonts w:ascii="Times New Roman" w:eastAsia="F32" w:hAnsi="Times New Roman" w:cs="Times New Roman"/>
          <w:sz w:val="28"/>
          <w:szCs w:val="28"/>
        </w:rPr>
        <w:t>всех видов макарон производителя</w:t>
      </w:r>
      <w:r>
        <w:rPr>
          <w:rFonts w:ascii="Times New Roman" w:eastAsia="F32" w:hAnsi="Times New Roman" w:cs="Times New Roman"/>
          <w:sz w:val="28"/>
          <w:szCs w:val="28"/>
        </w:rPr>
        <w:t xml:space="preserve"> Мака</w:t>
      </w:r>
      <w:r w:rsidRPr="00D34AC4">
        <w:rPr>
          <w:rFonts w:ascii="Times New Roman" w:eastAsia="F32" w:hAnsi="Times New Roman" w:cs="Times New Roman"/>
          <w:sz w:val="28"/>
          <w:szCs w:val="28"/>
        </w:rPr>
        <w:t>ронная фабрика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имеющихся в наличии в магазинах </w:t>
      </w:r>
      <w:r w:rsidRPr="00D34AC4">
        <w:rPr>
          <w:rFonts w:ascii="Times New Roman" w:eastAsia="F32" w:hAnsi="Times New Roman" w:cs="Times New Roman"/>
          <w:sz w:val="28"/>
          <w:szCs w:val="28"/>
        </w:rPr>
        <w:t xml:space="preserve">Первомайского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за период с 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включительно. В ответе запишите только число.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Pr="001775E1" w:rsidRDefault="00963259" w:rsidP="0096325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</w:t>
      </w:r>
      <w:r w:rsidRPr="00FF4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44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22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информацию из приведённой базы данных,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процент продаж (в рублях)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магазинах </w:t>
      </w:r>
      <w:r>
        <w:rPr>
          <w:rFonts w:ascii="Times New Roman" w:eastAsia="F32" w:hAnsi="Times New Roman" w:cs="Times New Roman"/>
          <w:sz w:val="28"/>
          <w:szCs w:val="28"/>
        </w:rPr>
        <w:t>Октябрьского района занимают продажи молочного отдела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только целую часть получившегося числа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E534DD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3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приведён фрагмент базы данных «Олимпиады» о проведении различных олимпиад в районах города. База данных состоит из трёх таблиц.</w:t>
      </w:r>
    </w:p>
    <w:p w:rsidR="00963259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«Список олимпиад» содержит записи о проведенных олимпиадах, а также проходных баллах. Заголовок таблицы имеет следующий вид.</w:t>
      </w:r>
    </w:p>
    <w:p w:rsidR="00963259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80158" cy="346456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91" cy="3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02520" cy="386827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86" cy="3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«Участники» содержит информацию о всех участниках, олимпиадах, в которых они участвовали, и баллах, которые они набрали. Заголовок таблицы имеет следующий вид.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69607" cy="41518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53" cy="41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«Адреса» содержит информацию о местонахождении пунктов проведения олимпиад. Заголовок таблицы имеет следующий вид.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81683" cy="422082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33" cy="4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приведена схема указанной базы данных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026739" cy="2803585"/>
            <wp:effectExtent l="19050" t="0" r="0" b="0"/>
            <wp:docPr id="26" name="Рисунок 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0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призеров мартовских олимпиад, проходящих в пунктах проведения Ш с однозначным числом? (Примечание: Победители не считаются призёрами)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4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данных «Фриланс» о заработке исполнителей фриланс-биржи. База данных состоит из трёх таблиц. Таблица «Заказы» содержит записи о выполненных заказах за определённый период.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 услуги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идентификатор услуги,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 исполнителя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код исполнителя заказа, а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Стоимость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стоимость заказа в рублях. Таблица «Услуги» содержит информацию об услугах. Таблица «Исполнители» содержит информацию об исполнителях заказов. На рисунке приведена схема указанной базы данных.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F5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45965" cy="1155700"/>
            <wp:effectExtent l="19050" t="0" r="6985" b="0"/>
            <wp:docPr id="28" name="Рисунок 230" descr="https://kpolyakov.spb.ru/cms/images/5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kpolyakov.spb.ru/cms/images/53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093F5C" w:rsidRDefault="00963259" w:rsidP="00963259">
      <w:pPr>
        <w:spacing w:after="0" w:line="240" w:lineRule="auto"/>
        <w:ind w:left="68" w:right="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F5C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код исполнителя старше 30 лет с гражданством Китая, который заработал больше всего при оказании услуги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Python-программист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3259" w:rsidRPr="00B7100A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5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D30D66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фрагмент базы данных «Аудиотека». База данных состоит из четырёх таблиц. Таблица «Альбомы» содержит записи о записанных альбомах, а также информацию о исполнителях. Таблица «Артисты» содержит записи о названии исполнителей. Таблица «Треки» содержит записи о записанных композициях, а также информацию о альбомах и жанрах. Поле Длительность содержит длительность аудиозаписи в миллисекундах, поле Размер содержит размер аудиозаписи в байтах, а поле Стоимость содержит стоимость аудиозаписи в рублях. Таблица «Жанры» содержит данные о названии жанров. На рисунке приведена схема указанной базы данных.</w:t>
      </w:r>
    </w:p>
    <w:p w:rsidR="00963259" w:rsidRDefault="00963259" w:rsidP="00963259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D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73880" cy="1371600"/>
            <wp:effectExtent l="19050" t="0" r="7620" b="0"/>
            <wp:docPr id="29" name="Рисунок 236" descr="https://kpolyakov.spb.ru/cms/images/4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kpolyakov.spb.ru/cms/images/436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5E430B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</w:pPr>
      <w:r w:rsidRPr="005E430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Используя информацию из приведённой базы данных, определите, сколько Мегабайт занимает наибольший по размеру альбом группы Queen. В ответе укажите целую часть получившегося числа.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данных базы «Библиотека». База данных состоит из четырёх таблиц. Таблица «Книги» содержит полную информацию о книгах, таблица «Читатели» содержит данные о читателях, таблица «Бронирование» содержит записи о забронированных книгах, таблица «Выдача книг» содержит информацию о выдаче книг и сроках их возвращения.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6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92650" cy="2312035"/>
            <wp:effectExtent l="19050" t="0" r="0" b="0"/>
            <wp:docPr id="31" name="Рисунок 3" descr="https://kpolyakov.spb.ru/cms/images/5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olyakov.spb.ru/cms/images/522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 общую стоимость книг «Мёртвые души», забронированных читателями из г. Сочи с 6 по 27 июня.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 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фрагмент базы данных «Русский рок», описывающей советские и российские рок-группы. База данных состоит из двух таблиц. Таблица «Группы» содержит информацию о музыкальных коллективах: ID, название, год основания. Таблица «Альбомы» содержит информацию о студийных музыкальных альбомах: ID, название, ID группы, год издания, количество песен. Для каждой группы в базе данных указано ровно 3 альбома. На рисунке приведена схема базы данных.</w:t>
      </w: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0670" cy="1035050"/>
            <wp:effectExtent l="19050" t="0" r="0" b="0"/>
            <wp:docPr id="64" name="Рисунок 1" descr="https://kpolyakov.spb.ru/cms/images/4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38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58228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определите, у скольких групп из указанных в базе данных с момента основания и до выхода первого из указанных альбомов прошло не более 5 лет.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>Задание 8*.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471">
        <w:rPr>
          <w:rFonts w:ascii="Times New Roman" w:hAnsi="Times New Roman" w:cs="Times New Roman"/>
          <w:color w:val="000000"/>
          <w:sz w:val="28"/>
          <w:szCs w:val="28"/>
        </w:rPr>
        <w:t xml:space="preserve">В файле  приведён фрагмент базы «Рекламное агентство». База данных состоит из четырёх таблиц. Таблица «Клиенты» содержит данные о клиентах: ФИО и </w:t>
      </w:r>
      <w:r w:rsidRPr="00D15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жительства. Таблица «Заказы» содержит информацию о совершённых заказах клиентами: код заказа, код клиента, код услуги, дата заказа, количество. Таблица «Услуги» содержит информацию о видах услуг: код услуги, код типа услуги, название услуги, стоимость услуги. Таблица «Типы услуг» содержит информацию о типах услуг.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7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9415" cy="1699260"/>
            <wp:effectExtent l="19050" t="0" r="635" b="0"/>
            <wp:docPr id="65" name="Рисунок 232" descr="https://kpolyakov.spb.ru/cms/images/5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kpolyakov.spb.ru/cms/images/527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71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общую стоимость выполненных услуг типа «Полиграфия» клиентам из г. Владивосток за июнь 2018 года.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826770</wp:posOffset>
            </wp:positionV>
            <wp:extent cx="3094990" cy="2070100"/>
            <wp:effectExtent l="19050" t="0" r="0" b="0"/>
            <wp:wrapSquare wrapText="bothSides"/>
            <wp:docPr id="66" name="Рисунок 238" descr="https://kpolyakov.spb.ru/cms/images/5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kpolyakov.spb.ru/cms/images/514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>*.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C77">
        <w:rPr>
          <w:rFonts w:ascii="Times New Roman" w:hAnsi="Times New Roman" w:cs="Times New Roman"/>
          <w:color w:val="000000"/>
          <w:sz w:val="28"/>
          <w:szCs w:val="28"/>
        </w:rPr>
        <w:t>В файле  приведён фрагмент базы данных «Гостиница». База данных состоит из трёх таблиц. Таблица «Клиенты» содержит данные о клиентах: ФИО и место жительства. Таблица «Бронирование» содержит информацию о зарегистрированных заявках на бронирование номеров: код клиента, код номера, номер бронирования, дата бронирования, дата заезда, дата выезда. Таблица «Номера» содержит информацию о забронированных номерах гостиницы: код номера, номер комнаты, этаж, число мест, стоимость проживания, категория гостиницы. На рисунке приведена схема указанной базы данных.</w:t>
      </w:r>
    </w:p>
    <w:p w:rsidR="00963259" w:rsidRPr="00C14C77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77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общую стоимость забронированных номеров категории 5 клиентами из г. Уфа с 1 по 16 июня включительно.</w:t>
      </w:r>
    </w:p>
    <w:p w:rsidR="002F7699" w:rsidRDefault="002F7699"/>
    <w:sectPr w:rsidR="002F7699" w:rsidSect="00F3283A">
      <w:footerReference w:type="default" r:id="rId19"/>
      <w:pgSz w:w="11906" w:h="16838"/>
      <w:pgMar w:top="568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B02" w:rsidRDefault="005D3B02">
      <w:pPr>
        <w:spacing w:after="0" w:line="240" w:lineRule="auto"/>
      </w:pPr>
      <w:r>
        <w:separator/>
      </w:r>
    </w:p>
  </w:endnote>
  <w:endnote w:type="continuationSeparator" w:id="0">
    <w:p w:rsidR="005D3B02" w:rsidRDefault="005D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3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77549"/>
      <w:docPartObj>
        <w:docPartGallery w:val="Page Numbers (Bottom of Page)"/>
        <w:docPartUnique/>
      </w:docPartObj>
    </w:sdtPr>
    <w:sdtEndPr/>
    <w:sdtContent>
      <w:p w:rsidR="00F3283A" w:rsidRDefault="009632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574">
          <w:rPr>
            <w:noProof/>
          </w:rPr>
          <w:t>1</w:t>
        </w:r>
        <w:r>
          <w:fldChar w:fldCharType="end"/>
        </w:r>
      </w:p>
    </w:sdtContent>
  </w:sdt>
  <w:p w:rsidR="00F3283A" w:rsidRDefault="005D3B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B02" w:rsidRDefault="005D3B02">
      <w:pPr>
        <w:spacing w:after="0" w:line="240" w:lineRule="auto"/>
      </w:pPr>
      <w:r>
        <w:separator/>
      </w:r>
    </w:p>
  </w:footnote>
  <w:footnote w:type="continuationSeparator" w:id="0">
    <w:p w:rsidR="005D3B02" w:rsidRDefault="005D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B01"/>
    <w:multiLevelType w:val="hybridMultilevel"/>
    <w:tmpl w:val="813EA4B0"/>
    <w:lvl w:ilvl="0" w:tplc="55E25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259"/>
    <w:rsid w:val="002F7699"/>
    <w:rsid w:val="005D3B02"/>
    <w:rsid w:val="00963259"/>
    <w:rsid w:val="00A2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CD67-48E4-4965-A7A6-E6289EE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259"/>
  </w:style>
  <w:style w:type="paragraph" w:styleId="a7">
    <w:name w:val="footer"/>
    <w:basedOn w:val="a"/>
    <w:link w:val="a8"/>
    <w:uiPriority w:val="99"/>
    <w:unhideWhenUsed/>
    <w:rsid w:val="0096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259"/>
  </w:style>
  <w:style w:type="paragraph" w:styleId="a9">
    <w:name w:val="List Paragraph"/>
    <w:basedOn w:val="a"/>
    <w:uiPriority w:val="34"/>
    <w:qFormat/>
    <w:rsid w:val="00963259"/>
    <w:pPr>
      <w:ind w:left="720"/>
      <w:contextualSpacing/>
    </w:pPr>
  </w:style>
  <w:style w:type="character" w:customStyle="1" w:styleId="lati-1000">
    <w:name w:val="lati-1000"/>
    <w:basedOn w:val="a0"/>
    <w:rsid w:val="00963259"/>
  </w:style>
  <w:style w:type="character" w:customStyle="1" w:styleId="labx-1000">
    <w:name w:val="labx-1000"/>
    <w:basedOn w:val="a0"/>
    <w:rsid w:val="00963259"/>
  </w:style>
  <w:style w:type="character" w:styleId="aa">
    <w:name w:val="Hyperlink"/>
    <w:basedOn w:val="a0"/>
    <w:uiPriority w:val="99"/>
    <w:semiHidden/>
    <w:unhideWhenUsed/>
    <w:rsid w:val="0096325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2258696069">
    <w:name w:val="jsx-2258696069"/>
    <w:basedOn w:val="a0"/>
    <w:rsid w:val="009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2022-11-04T21:54:00Z</dcterms:created>
  <dcterms:modified xsi:type="dcterms:W3CDTF">2022-12-06T05:50:00Z</dcterms:modified>
</cp:coreProperties>
</file>