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FA24D" w14:textId="7BDEDFF3" w:rsidR="006A1374" w:rsidRPr="00A77636" w:rsidRDefault="00A77636" w:rsidP="00A77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636">
        <w:rPr>
          <w:rFonts w:ascii="Times New Roman" w:hAnsi="Times New Roman" w:cs="Times New Roman"/>
          <w:sz w:val="28"/>
          <w:szCs w:val="28"/>
        </w:rPr>
        <w:t>Домашнее задание 3 по теме «Статика. Центр масс»</w:t>
      </w:r>
    </w:p>
    <w:p w14:paraId="65B454F6" w14:textId="0A99BBDF" w:rsidR="00A77636" w:rsidRPr="00A77636" w:rsidRDefault="00A77636" w:rsidP="00A776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763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концам стержня массой </w:t>
      </w:r>
      <w:smartTag w:uri="urn:schemas-microsoft-com:office:smarttags" w:element="metricconverter">
        <w:smartTagPr>
          <w:attr w:name="ProductID" w:val="1 кг"/>
        </w:smartTagPr>
        <w:r w:rsidRPr="00A7763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 кг</w:t>
        </w:r>
      </w:smartTag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длиной </w:t>
      </w:r>
      <w:smartTag w:uri="urn:schemas-microsoft-com:office:smarttags" w:element="metricconverter">
        <w:smartTagPr>
          <w:attr w:name="ProductID" w:val="40 см"/>
        </w:smartTagPr>
        <w:r w:rsidRPr="00A7763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40 см</w:t>
        </w:r>
      </w:smartTag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подвешены грузы массами </w:t>
      </w:r>
      <w:smartTag w:uri="urn:schemas-microsoft-com:office:smarttags" w:element="metricconverter">
        <w:smartTagPr>
          <w:attr w:name="ProductID" w:val="4 кг"/>
        </w:smartTagPr>
        <w:r w:rsidRPr="00A7763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4 кг</w:t>
        </w:r>
      </w:smartTag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smartTag w:uri="urn:schemas-microsoft-com:office:smarttags" w:element="metricconverter">
        <w:smartTagPr>
          <w:attr w:name="ProductID" w:val="1 кг"/>
        </w:smartTagPr>
        <w:r w:rsidRPr="00A7763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 кг</w:t>
        </w:r>
      </w:smartTag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Определить положение центра масс.</w:t>
      </w:r>
    </w:p>
    <w:p w14:paraId="29F90D5B" w14:textId="4A7B0056" w:rsidR="00A77636" w:rsidRPr="00A77636" w:rsidRDefault="00A77636" w:rsidP="00A776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763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Десять шариков, массы которых соответственно равны </w:t>
      </w:r>
      <w:smartTag w:uri="urn:schemas-microsoft-com:office:smarttags" w:element="metricconverter">
        <w:smartTagPr>
          <w:attr w:name="ProductID" w:val="1 г"/>
        </w:smartTagPr>
        <w:r w:rsidRPr="00A7763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 г</w:t>
        </w:r>
      </w:smartTag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smartTag w:uri="urn:schemas-microsoft-com:office:smarttags" w:element="metricconverter">
        <w:smartTagPr>
          <w:attr w:name="ProductID" w:val="2 г"/>
        </w:smartTagPr>
        <w:r w:rsidRPr="00A7763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 г</w:t>
        </w:r>
      </w:smartTag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…, </w:t>
      </w:r>
      <w:smartTag w:uri="urn:schemas-microsoft-com:office:smarttags" w:element="metricconverter">
        <w:smartTagPr>
          <w:attr w:name="ProductID" w:val="10 г"/>
        </w:smartTagPr>
        <w:r w:rsidRPr="00A7763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10 г</w:t>
        </w:r>
      </w:smartTag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укреплены на невесомом стержне длиной </w:t>
      </w:r>
      <w:smartTag w:uri="urn:schemas-microsoft-com:office:smarttags" w:element="metricconverter">
        <w:smartTagPr>
          <w:attr w:name="ProductID" w:val="90 см"/>
        </w:smartTagPr>
        <w:r w:rsidRPr="00A7763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90 см</w:t>
        </w:r>
      </w:smartTag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так, что между центрами соседних шариков расстояние равно </w:t>
      </w:r>
      <w:smartTag w:uri="urn:schemas-microsoft-com:office:smarttags" w:element="metricconverter">
        <w:smartTagPr>
          <w:attr w:name="ProductID" w:val="10 см"/>
        </w:smartTagPr>
        <w:r w:rsidRPr="00A7763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10 см</w:t>
        </w:r>
      </w:smartTag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Найти центр массы системы.</w:t>
      </w:r>
    </w:p>
    <w:p w14:paraId="7275DE64" w14:textId="7AFE52A9" w:rsidR="00A77636" w:rsidRPr="00A77636" w:rsidRDefault="00A77636" w:rsidP="00A776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763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Одна половина цилиндрического стержня состоит из железа, другая половина – из алюминия. Определить положение центра тя</w:t>
      </w:r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oftHyphen/>
        <w:t xml:space="preserve">жести стержня, если вся его длина </w:t>
      </w:r>
      <w:smartTag w:uri="urn:schemas-microsoft-com:office:smarttags" w:element="metricconverter">
        <w:smartTagPr>
          <w:attr w:name="ProductID" w:val="30 см"/>
        </w:smartTagPr>
        <w:r w:rsidRPr="00A77636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30 см</w:t>
        </w:r>
      </w:smartTag>
      <w:r w:rsidRPr="00A776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D978CBB" w14:textId="495CC4A4" w:rsidR="00A77636" w:rsidRPr="00A77636" w:rsidRDefault="00A77636" w:rsidP="00A77636">
      <w:pPr>
        <w:pStyle w:val="a3"/>
        <w:ind w:right="-5"/>
        <w:jc w:val="both"/>
        <w:rPr>
          <w:b w:val="0"/>
          <w:sz w:val="28"/>
          <w:szCs w:val="28"/>
        </w:rPr>
      </w:pPr>
      <w:r w:rsidRPr="00A77636">
        <w:rPr>
          <w:sz w:val="28"/>
          <w:szCs w:val="28"/>
        </w:rPr>
        <w:t>4.</w:t>
      </w:r>
      <w:r w:rsidRPr="00A77636">
        <w:rPr>
          <w:b w:val="0"/>
          <w:sz w:val="28"/>
          <w:szCs w:val="28"/>
        </w:rPr>
        <w:t xml:space="preserve"> </w:t>
      </w:r>
      <w:r w:rsidRPr="00A77636">
        <w:rPr>
          <w:b w:val="0"/>
          <w:sz w:val="28"/>
          <w:szCs w:val="28"/>
        </w:rPr>
        <w:t xml:space="preserve">Однородный цилиндр высотой </w:t>
      </w:r>
      <w:smartTag w:uri="urn:schemas-microsoft-com:office:smarttags" w:element="metricconverter">
        <w:smartTagPr>
          <w:attr w:name="ProductID" w:val="8 см"/>
        </w:smartTagPr>
        <w:r w:rsidRPr="00A77636">
          <w:rPr>
            <w:b w:val="0"/>
            <w:sz w:val="28"/>
            <w:szCs w:val="28"/>
          </w:rPr>
          <w:t>8 см</w:t>
        </w:r>
      </w:smartTag>
      <w:r w:rsidRPr="00A77636">
        <w:rPr>
          <w:b w:val="0"/>
          <w:sz w:val="28"/>
          <w:szCs w:val="28"/>
        </w:rPr>
        <w:t xml:space="preserve"> и диаметром </w:t>
      </w:r>
      <w:smartTag w:uri="urn:schemas-microsoft-com:office:smarttags" w:element="metricconverter">
        <w:smartTagPr>
          <w:attr w:name="ProductID" w:val="6 см"/>
        </w:smartTagPr>
        <w:r w:rsidRPr="00A77636">
          <w:rPr>
            <w:b w:val="0"/>
            <w:sz w:val="28"/>
            <w:szCs w:val="28"/>
          </w:rPr>
          <w:t>6 см</w:t>
        </w:r>
      </w:smartTag>
      <w:r w:rsidRPr="00A77636">
        <w:rPr>
          <w:b w:val="0"/>
          <w:sz w:val="28"/>
          <w:szCs w:val="28"/>
        </w:rPr>
        <w:t xml:space="preserve"> стоит на доске, которую медленно поднимают за один конец. Найти предельный угол наклона доски, при котором цилиндр еще будет находиться в равновесии. Коэффициент трения цилиндра о доску</w:t>
      </w:r>
      <w:r w:rsidRPr="00A77636">
        <w:rPr>
          <w:b w:val="0"/>
          <w:sz w:val="28"/>
          <w:szCs w:val="28"/>
          <w:lang w:val="en-US"/>
        </w:rPr>
        <w:t xml:space="preserve"> </w:t>
      </w:r>
      <w:r w:rsidRPr="00A77636">
        <w:rPr>
          <w:b w:val="0"/>
          <w:sz w:val="28"/>
          <w:szCs w:val="28"/>
        </w:rPr>
        <w:t>0,3.</w:t>
      </w:r>
    </w:p>
    <w:p w14:paraId="65BBB5F6" w14:textId="3B71B095" w:rsidR="00A77636" w:rsidRPr="00A77636" w:rsidRDefault="00A77636" w:rsidP="00A77636">
      <w:pPr>
        <w:pStyle w:val="a3"/>
        <w:ind w:right="-5"/>
        <w:jc w:val="both"/>
        <w:rPr>
          <w:b w:val="0"/>
          <w:sz w:val="28"/>
          <w:szCs w:val="28"/>
        </w:rPr>
      </w:pPr>
      <w:r w:rsidRPr="00A77636">
        <w:rPr>
          <w:sz w:val="28"/>
          <w:szCs w:val="28"/>
        </w:rPr>
        <w:t>5.</w:t>
      </w:r>
      <w:r w:rsidRPr="00A77636">
        <w:rPr>
          <w:b w:val="0"/>
          <w:sz w:val="28"/>
          <w:szCs w:val="28"/>
        </w:rPr>
        <w:t xml:space="preserve"> </w:t>
      </w:r>
      <w:r w:rsidRPr="00A77636">
        <w:rPr>
          <w:b w:val="0"/>
          <w:sz w:val="28"/>
          <w:szCs w:val="28"/>
        </w:rPr>
        <w:t xml:space="preserve">В кузове автомобиля стоит бочка. Высота бочки </w:t>
      </w:r>
      <w:smartTag w:uri="urn:schemas-microsoft-com:office:smarttags" w:element="metricconverter">
        <w:smartTagPr>
          <w:attr w:name="ProductID" w:val="1 м"/>
        </w:smartTagPr>
        <w:r w:rsidRPr="00A77636">
          <w:rPr>
            <w:b w:val="0"/>
            <w:sz w:val="28"/>
            <w:szCs w:val="28"/>
          </w:rPr>
          <w:t>1 м</w:t>
        </w:r>
      </w:smartTag>
      <w:r w:rsidRPr="00A77636">
        <w:rPr>
          <w:b w:val="0"/>
          <w:sz w:val="28"/>
          <w:szCs w:val="28"/>
        </w:rPr>
        <w:t xml:space="preserve">, а диаметр </w:t>
      </w:r>
      <w:smartTag w:uri="urn:schemas-microsoft-com:office:smarttags" w:element="metricconverter">
        <w:smartTagPr>
          <w:attr w:name="ProductID" w:val="60 см"/>
        </w:smartTagPr>
        <w:r w:rsidRPr="00A77636">
          <w:rPr>
            <w:b w:val="0"/>
            <w:sz w:val="28"/>
            <w:szCs w:val="28"/>
          </w:rPr>
          <w:t>60 см</w:t>
        </w:r>
      </w:smartTag>
      <w:r w:rsidRPr="00A77636">
        <w:rPr>
          <w:b w:val="0"/>
          <w:sz w:val="28"/>
          <w:szCs w:val="28"/>
        </w:rPr>
        <w:t>. При каком максимальном угле наклона кузова бочка не опрокинется?</w:t>
      </w:r>
    </w:p>
    <w:p w14:paraId="7EA71261" w14:textId="6D409739" w:rsidR="00A77636" w:rsidRPr="00A77636" w:rsidRDefault="00A77636">
      <w:pPr>
        <w:rPr>
          <w:rFonts w:ascii="Times New Roman" w:hAnsi="Times New Roman" w:cs="Times New Roman"/>
          <w:sz w:val="28"/>
          <w:szCs w:val="28"/>
        </w:rPr>
      </w:pPr>
    </w:p>
    <w:sectPr w:rsidR="00A77636" w:rsidRPr="00A77636" w:rsidSect="00A776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95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4C"/>
    <w:rsid w:val="006A1374"/>
    <w:rsid w:val="00A77636"/>
    <w:rsid w:val="00B2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A5AB1"/>
  <w15:chartTrackingRefBased/>
  <w15:docId w15:val="{E11D61A5-A40A-40DE-B826-5F4483DD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7636"/>
    <w:pPr>
      <w:widowControl w:val="0"/>
      <w:spacing w:after="0" w:line="220" w:lineRule="auto"/>
      <w:ind w:right="1800"/>
    </w:pPr>
    <w:rPr>
      <w:rFonts w:ascii="Times New Roman" w:eastAsia="Times New Roman" w:hAnsi="Times New Roman" w:cs="Times New Roman"/>
      <w:b/>
      <w:snapToGrid w:val="0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A77636"/>
    <w:rPr>
      <w:rFonts w:ascii="Times New Roman" w:eastAsia="Times New Roman" w:hAnsi="Times New Roman" w:cs="Times New Roman"/>
      <w:b/>
      <w:snapToGrid w:val="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3</cp:revision>
  <dcterms:created xsi:type="dcterms:W3CDTF">2024-03-10T07:42:00Z</dcterms:created>
  <dcterms:modified xsi:type="dcterms:W3CDTF">2024-03-10T07:52:00Z</dcterms:modified>
</cp:coreProperties>
</file>